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769032" w14:textId="77777777" w:rsidR="004C070B" w:rsidRPr="008B5557" w:rsidRDefault="004C070B" w:rsidP="004C070B">
      <w:pPr>
        <w:snapToGrid w:val="0"/>
        <w:spacing w:after="0"/>
        <w:rPr>
          <w:rFonts w:ascii="Arial" w:hAnsi="Arial" w:cs="Arial"/>
          <w:b/>
          <w:sz w:val="28"/>
          <w:szCs w:val="28"/>
        </w:rPr>
      </w:pPr>
      <w:r w:rsidRPr="00E948CC">
        <w:rPr>
          <w:rFonts w:ascii="Arial" w:hAnsi="Arial" w:cs="Arial"/>
          <w:b/>
          <w:sz w:val="28"/>
          <w:szCs w:val="28"/>
        </w:rPr>
        <w:t>3GPP TSG RAN Meeting #8</w:t>
      </w:r>
      <w:r>
        <w:rPr>
          <w:rFonts w:ascii="Arial" w:hAnsi="Arial" w:cs="Arial"/>
          <w:b/>
          <w:sz w:val="28"/>
          <w:szCs w:val="28"/>
        </w:rPr>
        <w:t>4</w:t>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E948CC">
        <w:rPr>
          <w:rFonts w:ascii="Arial" w:hAnsi="Arial" w:cs="Arial"/>
          <w:b/>
          <w:sz w:val="28"/>
          <w:szCs w:val="28"/>
        </w:rPr>
        <w:tab/>
      </w:r>
      <w:r>
        <w:rPr>
          <w:rFonts w:ascii="Arial" w:hAnsi="Arial" w:cs="Arial"/>
          <w:b/>
          <w:sz w:val="28"/>
          <w:szCs w:val="28"/>
        </w:rPr>
        <w:tab/>
      </w:r>
      <w:r>
        <w:rPr>
          <w:rFonts w:ascii="Arial" w:hAnsi="Arial" w:cs="Arial"/>
          <w:b/>
          <w:sz w:val="28"/>
          <w:szCs w:val="28"/>
        </w:rPr>
        <w:tab/>
      </w:r>
      <w:r w:rsidRPr="00E948CC">
        <w:rPr>
          <w:rFonts w:ascii="Arial" w:hAnsi="Arial" w:cs="Arial"/>
          <w:b/>
          <w:sz w:val="28"/>
          <w:szCs w:val="28"/>
        </w:rPr>
        <w:t>RP-</w:t>
      </w:r>
      <w:r w:rsidRPr="008B5557">
        <w:rPr>
          <w:rFonts w:ascii="Arial" w:hAnsi="Arial" w:cs="Arial"/>
          <w:b/>
          <w:sz w:val="28"/>
          <w:szCs w:val="28"/>
        </w:rPr>
        <w:t>191342</w:t>
      </w:r>
    </w:p>
    <w:p w14:paraId="4D7DD243" w14:textId="13508869" w:rsidR="003036C6" w:rsidRPr="00E948CC" w:rsidRDefault="0065193B" w:rsidP="003036C6">
      <w:pPr>
        <w:snapToGrid w:val="0"/>
        <w:spacing w:after="0"/>
        <w:rPr>
          <w:rFonts w:ascii="Arial" w:hAnsi="Arial" w:cs="Arial"/>
          <w:b/>
          <w:sz w:val="28"/>
          <w:szCs w:val="28"/>
        </w:rPr>
      </w:pPr>
      <w:r w:rsidRPr="0065193B">
        <w:rPr>
          <w:rFonts w:ascii="Arial" w:hAnsi="Arial" w:cs="Arial"/>
          <w:b/>
          <w:sz w:val="28"/>
          <w:szCs w:val="28"/>
        </w:rPr>
        <w:t>Newport Beach California , US</w:t>
      </w:r>
      <w:r>
        <w:rPr>
          <w:rFonts w:ascii="Arial" w:hAnsi="Arial" w:cs="Arial"/>
          <w:b/>
          <w:sz w:val="28"/>
          <w:szCs w:val="28"/>
        </w:rPr>
        <w:t>A</w:t>
      </w:r>
      <w:r w:rsidR="003036C6" w:rsidRPr="00E948CC">
        <w:rPr>
          <w:rFonts w:ascii="Arial" w:hAnsi="Arial" w:cs="Arial"/>
          <w:b/>
          <w:sz w:val="28"/>
          <w:szCs w:val="28"/>
        </w:rPr>
        <w:t xml:space="preserve">, June </w:t>
      </w:r>
      <w:r>
        <w:rPr>
          <w:rFonts w:ascii="Arial" w:hAnsi="Arial" w:cs="Arial"/>
          <w:b/>
          <w:sz w:val="28"/>
          <w:szCs w:val="28"/>
        </w:rPr>
        <w:t>3</w:t>
      </w:r>
      <w:r w:rsidR="003036C6" w:rsidRPr="00E948CC">
        <w:rPr>
          <w:rFonts w:ascii="Arial" w:hAnsi="Arial" w:cs="Arial"/>
          <w:b/>
          <w:sz w:val="28"/>
          <w:szCs w:val="28"/>
        </w:rPr>
        <w:t xml:space="preserve"> - </w:t>
      </w:r>
      <w:r>
        <w:rPr>
          <w:rFonts w:ascii="Arial" w:hAnsi="Arial" w:cs="Arial"/>
          <w:b/>
          <w:sz w:val="28"/>
          <w:szCs w:val="28"/>
        </w:rPr>
        <w:t>6</w:t>
      </w:r>
      <w:r w:rsidR="003036C6" w:rsidRPr="00E948CC">
        <w:rPr>
          <w:rFonts w:ascii="Arial" w:hAnsi="Arial" w:cs="Arial"/>
          <w:b/>
          <w:sz w:val="28"/>
          <w:szCs w:val="28"/>
        </w:rPr>
        <w:t>, 201</w:t>
      </w:r>
      <w:r>
        <w:rPr>
          <w:rFonts w:ascii="Arial" w:hAnsi="Arial" w:cs="Arial"/>
          <w:b/>
          <w:sz w:val="28"/>
          <w:szCs w:val="28"/>
        </w:rPr>
        <w:t>9</w:t>
      </w:r>
    </w:p>
    <w:p w14:paraId="0DF88DCE" w14:textId="77777777" w:rsidR="002E1C6E" w:rsidRPr="00E948CC" w:rsidRDefault="002E1C6E" w:rsidP="002E1C6E">
      <w:pPr>
        <w:tabs>
          <w:tab w:val="center" w:pos="4536"/>
          <w:tab w:val="right" w:pos="9072"/>
        </w:tabs>
        <w:rPr>
          <w:rFonts w:ascii="Arial" w:eastAsia="MS Mincho" w:hAnsi="Arial" w:cs="Arial"/>
          <w:b/>
          <w:bCs/>
          <w:sz w:val="28"/>
          <w:szCs w:val="28"/>
          <w:lang w:eastAsia="ja-JP"/>
        </w:rPr>
      </w:pPr>
    </w:p>
    <w:p w14:paraId="1364D3C8" w14:textId="58154E44" w:rsidR="002E1C6E" w:rsidRPr="00E948CC" w:rsidRDefault="002E1C6E" w:rsidP="002E1C6E">
      <w:pPr>
        <w:pStyle w:val="Heading2"/>
        <w:numPr>
          <w:ilvl w:val="0"/>
          <w:numId w:val="0"/>
        </w:numPr>
        <w:rPr>
          <w:sz w:val="28"/>
          <w:szCs w:val="28"/>
        </w:rPr>
      </w:pPr>
      <w:r w:rsidRPr="00E948CC">
        <w:rPr>
          <w:b/>
          <w:sz w:val="28"/>
          <w:szCs w:val="28"/>
        </w:rPr>
        <w:t>Agenda item:</w:t>
      </w:r>
      <w:bookmarkStart w:id="0" w:name="Source"/>
      <w:bookmarkEnd w:id="0"/>
      <w:r w:rsidR="0065193B">
        <w:rPr>
          <w:sz w:val="28"/>
          <w:szCs w:val="28"/>
        </w:rPr>
        <w:tab/>
      </w:r>
      <w:r w:rsidR="00F32FE9">
        <w:rPr>
          <w:sz w:val="24"/>
          <w:lang w:val="en-US" w:eastAsia="ko-KR"/>
        </w:rPr>
        <w:t>8</w:t>
      </w:r>
    </w:p>
    <w:p w14:paraId="1E1D5F1F" w14:textId="08914FFC" w:rsidR="002E1C6E" w:rsidRPr="00E948CC" w:rsidRDefault="002E1C6E" w:rsidP="002E1C6E">
      <w:pPr>
        <w:tabs>
          <w:tab w:val="left" w:pos="1985"/>
        </w:tabs>
        <w:jc w:val="both"/>
        <w:rPr>
          <w:rFonts w:ascii="Arial" w:hAnsi="Arial"/>
          <w:sz w:val="28"/>
          <w:szCs w:val="28"/>
        </w:rPr>
      </w:pPr>
      <w:r w:rsidRPr="00E948CC">
        <w:rPr>
          <w:rFonts w:ascii="Arial" w:hAnsi="Arial"/>
          <w:b/>
          <w:sz w:val="28"/>
          <w:szCs w:val="28"/>
        </w:rPr>
        <w:t xml:space="preserve">Source: </w:t>
      </w:r>
      <w:r w:rsidRPr="00E948CC">
        <w:rPr>
          <w:rFonts w:ascii="Arial" w:hAnsi="Arial"/>
          <w:b/>
          <w:sz w:val="28"/>
          <w:szCs w:val="28"/>
        </w:rPr>
        <w:tab/>
      </w:r>
      <w:r w:rsidR="0065193B">
        <w:rPr>
          <w:rFonts w:ascii="Arial" w:hAnsi="Arial"/>
          <w:b/>
          <w:sz w:val="28"/>
          <w:szCs w:val="28"/>
        </w:rPr>
        <w:tab/>
      </w:r>
      <w:r w:rsidR="0065193B">
        <w:rPr>
          <w:rFonts w:ascii="Arial" w:hAnsi="Arial"/>
          <w:sz w:val="28"/>
          <w:szCs w:val="28"/>
        </w:rPr>
        <w:t>Fraunhofer IIS, Fraunhofer HHI</w:t>
      </w:r>
    </w:p>
    <w:p w14:paraId="67D6FC54" w14:textId="6101A3FA" w:rsidR="002E1C6E" w:rsidRPr="00E948CC" w:rsidRDefault="002E1C6E" w:rsidP="0065193B">
      <w:pPr>
        <w:ind w:left="2160" w:hanging="2160"/>
        <w:rPr>
          <w:rFonts w:ascii="Arial" w:hAnsi="Arial"/>
          <w:sz w:val="28"/>
          <w:szCs w:val="28"/>
        </w:rPr>
      </w:pPr>
      <w:r w:rsidRPr="00E948CC">
        <w:rPr>
          <w:rFonts w:ascii="Arial" w:hAnsi="Arial"/>
          <w:b/>
          <w:sz w:val="28"/>
          <w:szCs w:val="28"/>
        </w:rPr>
        <w:t>Title:</w:t>
      </w:r>
      <w:r w:rsidRPr="00E948CC">
        <w:rPr>
          <w:rFonts w:ascii="Arial" w:hAnsi="Arial"/>
          <w:sz w:val="28"/>
          <w:szCs w:val="28"/>
        </w:rPr>
        <w:t xml:space="preserve"> </w:t>
      </w:r>
      <w:r w:rsidRPr="00E948CC">
        <w:rPr>
          <w:rFonts w:ascii="Arial" w:hAnsi="Arial"/>
          <w:sz w:val="28"/>
          <w:szCs w:val="28"/>
        </w:rPr>
        <w:tab/>
      </w:r>
      <w:r w:rsidR="00DB29A8">
        <w:rPr>
          <w:rFonts w:ascii="Arial" w:hAnsi="Arial"/>
          <w:sz w:val="28"/>
          <w:szCs w:val="28"/>
        </w:rPr>
        <w:t>Enhancements for transmission of small data packets in MTC/NB-IOT using shared uplink resources</w:t>
      </w:r>
    </w:p>
    <w:p w14:paraId="3D9B1B13" w14:textId="44687DEA" w:rsidR="002E1C6E" w:rsidRPr="00E948CC" w:rsidRDefault="002E1C6E" w:rsidP="002E1C6E">
      <w:pPr>
        <w:ind w:left="1988" w:hanging="1988"/>
        <w:jc w:val="both"/>
        <w:rPr>
          <w:rFonts w:ascii="Arial" w:hAnsi="Arial"/>
          <w:sz w:val="28"/>
          <w:szCs w:val="28"/>
        </w:rPr>
      </w:pPr>
      <w:r w:rsidRPr="00E948CC">
        <w:rPr>
          <w:rFonts w:ascii="Arial" w:hAnsi="Arial"/>
          <w:b/>
          <w:sz w:val="28"/>
          <w:szCs w:val="28"/>
        </w:rPr>
        <w:t>Document for:</w:t>
      </w:r>
      <w:r w:rsidRPr="00E948CC">
        <w:rPr>
          <w:rFonts w:ascii="Arial" w:hAnsi="Arial"/>
          <w:sz w:val="28"/>
          <w:szCs w:val="28"/>
        </w:rPr>
        <w:tab/>
      </w:r>
      <w:r w:rsidR="00F32FE9">
        <w:rPr>
          <w:rFonts w:ascii="Arial" w:hAnsi="Arial"/>
          <w:sz w:val="28"/>
          <w:szCs w:val="28"/>
        </w:rPr>
        <w:tab/>
      </w:r>
      <w:r w:rsidR="00A42C80" w:rsidRPr="00E948CC">
        <w:rPr>
          <w:rFonts w:ascii="Arial" w:hAnsi="Arial"/>
          <w:sz w:val="28"/>
          <w:szCs w:val="28"/>
        </w:rPr>
        <w:t>D</w:t>
      </w:r>
      <w:r w:rsidR="00A42C80">
        <w:rPr>
          <w:rFonts w:ascii="Arial" w:hAnsi="Arial"/>
          <w:sz w:val="28"/>
          <w:szCs w:val="28"/>
        </w:rPr>
        <w:t>iscussion</w:t>
      </w:r>
    </w:p>
    <w:p w14:paraId="026A8BB6" w14:textId="04965A60" w:rsidR="001D7377" w:rsidRDefault="00A05B5A" w:rsidP="00DB29A8">
      <w:pPr>
        <w:pStyle w:val="Heading1"/>
      </w:pPr>
      <w:r>
        <w:t xml:space="preserve">Justification - </w:t>
      </w:r>
      <w:r w:rsidR="00DB29A8" w:rsidRPr="00DB29A8">
        <w:t>Enhancements for transmission of small data packets in MTC/NB-IOT using shared uplink resources</w:t>
      </w:r>
    </w:p>
    <w:p w14:paraId="02A40ED9" w14:textId="204AAE73" w:rsidR="00AC6517" w:rsidRDefault="002E5129" w:rsidP="002E5129">
      <w:pPr>
        <w:pStyle w:val="maintext"/>
        <w:ind w:firstLine="400"/>
      </w:pPr>
      <w:r>
        <w:t xml:space="preserve">The predicted massive amount of IoT devices bring challenges to the 3GPP mobile communication systems that are not fully met by the current technologies, </w:t>
      </w:r>
      <w:r w:rsidR="00A766A5">
        <w:t>e.g.</w:t>
      </w:r>
      <w:r>
        <w:t>. eMTC and NB-IoT. Especially the high number of infrequent small data transmissions is going to challenge the uplink channel capacity and procedures. The recently announced feature “Early Data Transmission” (EDT) addresses the disadvantage of the high signalling overhead for small data packets but may not be able to support higher number of devices due to the limited capacity of the RACH.</w:t>
      </w:r>
    </w:p>
    <w:p w14:paraId="696D265B" w14:textId="67DBBA18" w:rsidR="000F6C48" w:rsidRDefault="002E5129" w:rsidP="002E5129">
      <w:pPr>
        <w:pStyle w:val="maintext"/>
        <w:ind w:firstLine="400"/>
      </w:pPr>
      <w:r>
        <w:t>Further evolved or new solutions are needed to cope with the massive MTC use cases that can be flexibly configured for different network loads and data packet sizes.</w:t>
      </w:r>
      <w:r w:rsidR="000F6C48">
        <w:t xml:space="preserve"> In addition the energy consumption of the devices should be a key performance indicator for all new technologies.</w:t>
      </w:r>
    </w:p>
    <w:p w14:paraId="1638CB54" w14:textId="7D6D694A" w:rsidR="005C3A92" w:rsidRDefault="005C3A92" w:rsidP="002E5129">
      <w:pPr>
        <w:pStyle w:val="maintext"/>
        <w:ind w:firstLine="400"/>
      </w:pPr>
      <w:r>
        <w:t>This flexibility requires a dynamic method to multiplex the UEs within the uplink resources. Common for a wide range of shared resource systems is time-frequency-hopping with defined pattern that allow a high orthogonality – but do not necessarily be 100% orthogonal. Segmentation and interleaving of bit sequences combined with an appropriate error correction scheme allows for a very low PER even if single segments collide on some time-frequency resources (TFR)</w:t>
      </w:r>
    </w:p>
    <w:p w14:paraId="2F9E8B91" w14:textId="6B772F12" w:rsidR="003265E4" w:rsidRDefault="005C3A92" w:rsidP="00A766A5">
      <w:pPr>
        <w:pStyle w:val="maintext"/>
        <w:ind w:firstLine="400"/>
      </w:pPr>
      <w:r>
        <w:t xml:space="preserve">Figure 1 illustrates the very basic concept of message segmentation, interleaving and mapping of the segments onto TFRs by </w:t>
      </w:r>
      <w:r w:rsidR="003265E4">
        <w:t>employing</w:t>
      </w:r>
      <w:r>
        <w:t xml:space="preserve"> an access pattern, thus </w:t>
      </w:r>
      <w:r w:rsidR="003265E4">
        <w:t>using time-frequency diversity.</w:t>
      </w:r>
    </w:p>
    <w:p w14:paraId="72E0F05C" w14:textId="434D03C4" w:rsidR="003265E4" w:rsidRDefault="00A766A5" w:rsidP="00A766A5">
      <w:pPr>
        <w:pStyle w:val="maintext"/>
        <w:ind w:firstLineChars="0" w:firstLine="0"/>
        <w:jc w:val="center"/>
      </w:pPr>
      <w:r>
        <w:rPr>
          <w:noProof/>
          <w:lang w:val="en-US"/>
        </w:rPr>
        <w:lastRenderedPageBreak/>
        <w:drawing>
          <wp:inline distT="0" distB="0" distL="0" distR="0" wp14:anchorId="7C965429" wp14:editId="1043BDF9">
            <wp:extent cx="6120000" cy="4521600"/>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BasicConceptOfMessageSegmentation.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0000" cy="4521600"/>
                    </a:xfrm>
                    <a:prstGeom prst="rect">
                      <a:avLst/>
                    </a:prstGeom>
                  </pic:spPr>
                </pic:pic>
              </a:graphicData>
            </a:graphic>
          </wp:inline>
        </w:drawing>
      </w:r>
    </w:p>
    <w:p w14:paraId="029A8688" w14:textId="5425321E" w:rsidR="003265E4" w:rsidRDefault="003265E4" w:rsidP="003265E4">
      <w:pPr>
        <w:pStyle w:val="maintext"/>
        <w:ind w:firstLineChars="0" w:firstLine="0"/>
        <w:jc w:val="center"/>
      </w:pPr>
      <w:r w:rsidRPr="003265E4">
        <w:t>Figure 1: Basic concept of message splitting</w:t>
      </w:r>
    </w:p>
    <w:p w14:paraId="32009B04" w14:textId="77777777" w:rsidR="003265E4" w:rsidRDefault="003265E4" w:rsidP="003265E4">
      <w:pPr>
        <w:pStyle w:val="maintext"/>
        <w:ind w:firstLineChars="0" w:firstLine="0"/>
        <w:jc w:val="center"/>
      </w:pPr>
    </w:p>
    <w:p w14:paraId="7870C17B" w14:textId="1148F547" w:rsidR="003265E4" w:rsidRPr="00305B04" w:rsidRDefault="003265E4" w:rsidP="00305B04">
      <w:pPr>
        <w:pStyle w:val="maintext"/>
        <w:ind w:firstLine="400"/>
      </w:pPr>
      <w:r w:rsidRPr="00305B04">
        <w:t>The eNodeB configures the available physical UL resources depending on the average UL load and can therefore support a very large number of UEs at low duty cycle or during UL bursts. Especially for mobile-originated transmission w/o dedicated previous grant or scheduling, this method can save UE power and resources on the control channels as no dedicated UL control channel is needed for the transmission (control information can be multiplexed).</w:t>
      </w:r>
    </w:p>
    <w:p w14:paraId="4B3E9651" w14:textId="1DF5BE05" w:rsidR="003265E4" w:rsidRPr="00305B04" w:rsidRDefault="003265E4" w:rsidP="00305B04">
      <w:pPr>
        <w:pStyle w:val="maintext"/>
        <w:ind w:firstLine="400"/>
      </w:pPr>
      <w:r w:rsidRPr="00305B04">
        <w:t xml:space="preserve">Power control of the UEs </w:t>
      </w:r>
      <w:r w:rsidR="00305B04" w:rsidRPr="00305B04">
        <w:t>is optional if the access pattern is designed to be sufficiently orthogonal.</w:t>
      </w:r>
    </w:p>
    <w:p w14:paraId="7C59CDC3" w14:textId="39D4FB57" w:rsidR="005C3A92" w:rsidRDefault="00305B04" w:rsidP="00305B04">
      <w:pPr>
        <w:pStyle w:val="maintext"/>
        <w:ind w:firstLine="400"/>
      </w:pPr>
      <w:r w:rsidRPr="00305B04">
        <w:t xml:space="preserve">Considering the performance aspects message </w:t>
      </w:r>
      <w:r>
        <w:t>segmentation</w:t>
      </w:r>
      <w:r w:rsidRPr="00305B04">
        <w:t xml:space="preserve"> will enable a high achievable load due to exploiting time and frequency diversity. Message </w:t>
      </w:r>
      <w:r>
        <w:t>segmentation</w:t>
      </w:r>
      <w:r w:rsidRPr="00305B04">
        <w:t xml:space="preserve"> significantly outperforms slotted ALOHA contention based systems, as shown in Figure 2. The figure </w:t>
      </w:r>
      <w:r>
        <w:t>displays</w:t>
      </w:r>
      <w:r w:rsidRPr="00305B04">
        <w:t xml:space="preserve"> the packet error rate of message </w:t>
      </w:r>
      <w:r>
        <w:t>segmentation (called splitting)</w:t>
      </w:r>
      <w:r w:rsidRPr="00305B04">
        <w:t xml:space="preserve"> versus slotted ALOHA for various values of network load per frequency channel, where T</w:t>
      </w:r>
      <w:r w:rsidRPr="009C591E">
        <w:rPr>
          <w:vertAlign w:val="subscript"/>
        </w:rPr>
        <w:t>T</w:t>
      </w:r>
      <w:r w:rsidRPr="00305B04">
        <w:t xml:space="preserve"> is the time duration of the un</w:t>
      </w:r>
      <w:r w:rsidR="000F6C48">
        <w:t>-</w:t>
      </w:r>
      <w:r w:rsidRPr="00305B04">
        <w:t>split message and λ is the arrival rate of the un</w:t>
      </w:r>
      <w:r w:rsidR="000F6C48">
        <w:t>-</w:t>
      </w:r>
      <w:r w:rsidRPr="00305B04">
        <w:t>split message per second. For FEC a convolutional code with code rate 1/3 has been used. The load gain of message splitting versus slotted ALOHA is a factor of 18 for PER=1% and a factor of 2.6 for PER=10%.</w:t>
      </w:r>
    </w:p>
    <w:p w14:paraId="09A29818" w14:textId="77777777" w:rsidR="00305B04" w:rsidRDefault="00305B04" w:rsidP="00305B04">
      <w:pPr>
        <w:pStyle w:val="maintext"/>
        <w:ind w:left="760" w:firstLineChars="0" w:firstLine="0"/>
        <w:jc w:val="center"/>
      </w:pPr>
      <w:r w:rsidRPr="0088483E">
        <w:rPr>
          <w:noProof/>
          <w:lang w:val="en-US"/>
        </w:rPr>
        <w:lastRenderedPageBreak/>
        <w:drawing>
          <wp:inline distT="0" distB="0" distL="0" distR="0" wp14:anchorId="613A0087" wp14:editId="79E01F3B">
            <wp:extent cx="5400000" cy="4050000"/>
            <wp:effectExtent l="0" t="0" r="0" b="0"/>
            <wp:docPr id="10254" name="Picture 98">
              <a:extLst xmlns:a="http://schemas.openxmlformats.org/drawingml/2006/main">
                <a:ext uri="{FF2B5EF4-FFF2-40B4-BE49-F238E27FC236}">
                  <a16:creationId xmlns:a16="http://schemas.microsoft.com/office/drawing/2014/main" id="{8B113C19-F0D0-4D62-9526-C093F9BCE87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4" name="Picture 98">
                      <a:extLst>
                        <a:ext uri="{FF2B5EF4-FFF2-40B4-BE49-F238E27FC236}">
                          <a16:creationId xmlns:a16="http://schemas.microsoft.com/office/drawing/2014/main" id="{8B113C19-F0D0-4D62-9526-C093F9BCE873}"/>
                        </a:ext>
                      </a:extLs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00000" cy="4050000"/>
                    </a:xfrm>
                    <a:prstGeom prst="rect">
                      <a:avLst/>
                    </a:prstGeom>
                    <a:noFill/>
                    <a:ln>
                      <a:noFill/>
                    </a:ln>
                    <a:extLst/>
                  </pic:spPr>
                </pic:pic>
              </a:graphicData>
            </a:graphic>
          </wp:inline>
        </w:drawing>
      </w:r>
    </w:p>
    <w:p w14:paraId="3DB198A6" w14:textId="77777777" w:rsidR="00305B04" w:rsidRDefault="00305B04" w:rsidP="00305B04">
      <w:pPr>
        <w:pStyle w:val="maintext"/>
        <w:ind w:left="2200" w:firstLineChars="0" w:firstLine="0"/>
      </w:pPr>
      <w:r>
        <w:t>Figure 2: Robustness of message splitting against intra system interference</w:t>
      </w:r>
    </w:p>
    <w:p w14:paraId="602117B5" w14:textId="77777777" w:rsidR="00305B04" w:rsidRPr="00305B04" w:rsidRDefault="00305B04" w:rsidP="00305B04">
      <w:pPr>
        <w:pStyle w:val="maintext"/>
        <w:ind w:firstLine="400"/>
      </w:pPr>
    </w:p>
    <w:p w14:paraId="416B8A15" w14:textId="573A8360" w:rsidR="00CC1740" w:rsidRDefault="00CC1740" w:rsidP="00CC1740">
      <w:pPr>
        <w:pStyle w:val="Heading1"/>
      </w:pPr>
      <w:r>
        <w:t xml:space="preserve">Objective – </w:t>
      </w:r>
      <w:r w:rsidR="00F92425">
        <w:t xml:space="preserve">Improving </w:t>
      </w:r>
      <w:r w:rsidR="00DB29A8">
        <w:t>Power Efficiency</w:t>
      </w:r>
      <w:r w:rsidR="00F92425">
        <w:t xml:space="preserve"> and Signalling Overhead Reduction</w:t>
      </w:r>
    </w:p>
    <w:p w14:paraId="140E1A55" w14:textId="3C34680D" w:rsidR="00763A72" w:rsidRDefault="003B0CFD" w:rsidP="003B0CFD">
      <w:pPr>
        <w:pStyle w:val="maintext"/>
        <w:ind w:firstLine="400"/>
      </w:pPr>
      <w:r>
        <w:t>The objective of this topic as part of a potential SID/WID “Additional Enhancements for {MTC, NB-IoT}” is to enable the energy efficient transmission of small data packets in shared uplink resources, either via NB-IoT or LTE, capable of handling multiple devices in parallel and with higher system capacity as in traditional slotted-ALOHA systems.</w:t>
      </w:r>
    </w:p>
    <w:p w14:paraId="4188826E" w14:textId="38B05B3A" w:rsidR="003B0CFD" w:rsidRDefault="003B0CFD" w:rsidP="003B0CFD">
      <w:pPr>
        <w:pStyle w:val="maintext"/>
        <w:ind w:firstLine="400"/>
      </w:pPr>
      <w:r>
        <w:t>The detailed objective is as follows:</w:t>
      </w:r>
    </w:p>
    <w:p w14:paraId="2B97C2E3" w14:textId="2E7DBA27" w:rsidR="00F92425" w:rsidRDefault="003B0CFD" w:rsidP="003B0CFD">
      <w:pPr>
        <w:pStyle w:val="maintext"/>
        <w:numPr>
          <w:ilvl w:val="0"/>
          <w:numId w:val="49"/>
        </w:numPr>
        <w:ind w:firstLineChars="0"/>
      </w:pPr>
      <w:r>
        <w:t>Support of transmission in shared uplink resources</w:t>
      </w:r>
    </w:p>
    <w:p w14:paraId="285B43B6" w14:textId="3FAEB078" w:rsidR="003B0CFD" w:rsidRDefault="00D26501" w:rsidP="003B0CFD">
      <w:pPr>
        <w:pStyle w:val="maintext"/>
        <w:numPr>
          <w:ilvl w:val="1"/>
          <w:numId w:val="49"/>
        </w:numPr>
        <w:ind w:firstLineChars="0"/>
      </w:pPr>
      <w:r>
        <w:t>Assign resources via broadcast message to multiple UEs</w:t>
      </w:r>
      <w:r w:rsidR="000F6C48">
        <w:t xml:space="preserve"> (e.g. group of UEs)</w:t>
      </w:r>
    </w:p>
    <w:p w14:paraId="64C0827A" w14:textId="49CFAD07" w:rsidR="00D26501" w:rsidRDefault="00D26501" w:rsidP="003B0CFD">
      <w:pPr>
        <w:pStyle w:val="maintext"/>
        <w:numPr>
          <w:ilvl w:val="1"/>
          <w:numId w:val="49"/>
        </w:numPr>
        <w:ind w:firstLineChars="0"/>
      </w:pPr>
      <w:bookmarkStart w:id="1" w:name="_GoBack"/>
      <w:bookmarkEnd w:id="1"/>
      <w:r>
        <w:t>Transmit data via s</w:t>
      </w:r>
      <w:r w:rsidR="000F6C48">
        <w:t>egmentation</w:t>
      </w:r>
      <w:r>
        <w:t xml:space="preserve"> with FEC protection</w:t>
      </w:r>
    </w:p>
    <w:p w14:paraId="2589C4F0" w14:textId="0BF98415" w:rsidR="00D26501" w:rsidRDefault="00D26501" w:rsidP="00D26501">
      <w:pPr>
        <w:pStyle w:val="maintext"/>
        <w:numPr>
          <w:ilvl w:val="2"/>
          <w:numId w:val="49"/>
        </w:numPr>
        <w:ind w:firstLineChars="0"/>
      </w:pPr>
      <w:r>
        <w:t xml:space="preserve">Size of </w:t>
      </w:r>
      <w:r w:rsidR="000F6C48">
        <w:t>segments</w:t>
      </w:r>
      <w:r>
        <w:t xml:space="preserve"> is configurable</w:t>
      </w:r>
    </w:p>
    <w:p w14:paraId="38679C66" w14:textId="72DDE242" w:rsidR="00D26501" w:rsidRDefault="00D26501" w:rsidP="003B0CFD">
      <w:pPr>
        <w:pStyle w:val="maintext"/>
        <w:numPr>
          <w:ilvl w:val="1"/>
          <w:numId w:val="49"/>
        </w:numPr>
        <w:ind w:firstLineChars="0"/>
      </w:pPr>
      <w:r>
        <w:t>Define access pattern for sub-packets to use time-frequency diversity</w:t>
      </w:r>
    </w:p>
    <w:p w14:paraId="315EE4AB" w14:textId="02715B64" w:rsidR="00D26501" w:rsidRDefault="00D26501" w:rsidP="00D26501">
      <w:pPr>
        <w:pStyle w:val="maintext"/>
        <w:numPr>
          <w:ilvl w:val="2"/>
          <w:numId w:val="49"/>
        </w:numPr>
        <w:ind w:firstLineChars="0"/>
      </w:pPr>
      <w:r>
        <w:t>Access pattern are not necessarily orthogonal to each other</w:t>
      </w:r>
    </w:p>
    <w:p w14:paraId="51CBCDA4" w14:textId="31CD3B84" w:rsidR="00D26501" w:rsidRDefault="00D26501" w:rsidP="00D26501">
      <w:pPr>
        <w:pStyle w:val="maintext"/>
        <w:numPr>
          <w:ilvl w:val="2"/>
          <w:numId w:val="49"/>
        </w:numPr>
        <w:ind w:firstLineChars="0"/>
      </w:pPr>
      <w:r>
        <w:t>Number of access pattern is configurable</w:t>
      </w:r>
    </w:p>
    <w:sectPr w:rsidR="00D26501" w:rsidSect="008A3852">
      <w:headerReference w:type="even" r:id="rId10"/>
      <w:footerReference w:type="even" r:id="rId11"/>
      <w:footerReference w:type="default" r:id="rId12"/>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84B20E" w14:textId="77777777" w:rsidR="00234A49" w:rsidRDefault="00234A49" w:rsidP="00A03DF3">
      <w:pPr>
        <w:spacing w:after="0"/>
      </w:pPr>
      <w:r>
        <w:separator/>
      </w:r>
    </w:p>
  </w:endnote>
  <w:endnote w:type="continuationSeparator" w:id="0">
    <w:p w14:paraId="5F089F25" w14:textId="77777777" w:rsidR="00234A49" w:rsidRDefault="00234A49"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Bold">
    <w:panose1 w:val="020F070203040403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20002A87" w:usb1="00000000"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BD3D82" w14:textId="77777777" w:rsidR="006D7221" w:rsidRDefault="006D7221"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1ED7393" w14:textId="77777777" w:rsidR="006D7221" w:rsidRDefault="006D7221" w:rsidP="00107E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FEA4E7" w14:textId="644E34F3" w:rsidR="006D7221" w:rsidRDefault="006D7221"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317941">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17941">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33D4C4" w14:textId="77777777" w:rsidR="00234A49" w:rsidRDefault="00234A49" w:rsidP="00A03DF3">
      <w:pPr>
        <w:spacing w:after="0"/>
      </w:pPr>
      <w:r>
        <w:separator/>
      </w:r>
    </w:p>
  </w:footnote>
  <w:footnote w:type="continuationSeparator" w:id="0">
    <w:p w14:paraId="05B5A9DF" w14:textId="77777777" w:rsidR="00234A49" w:rsidRDefault="00234A49" w:rsidP="00A03D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1A1E80" w14:textId="77777777" w:rsidR="006D7221" w:rsidRDefault="006D722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CB531E"/>
    <w:multiLevelType w:val="hybridMultilevel"/>
    <w:tmpl w:val="DF545D00"/>
    <w:lvl w:ilvl="0" w:tplc="5CA2261A">
      <w:start w:val="1"/>
      <w:numFmt w:val="bullet"/>
      <w:lvlText w:val="•"/>
      <w:lvlJc w:val="left"/>
      <w:pPr>
        <w:tabs>
          <w:tab w:val="num" w:pos="360"/>
        </w:tabs>
        <w:ind w:left="360" w:hanging="360"/>
      </w:pPr>
      <w:rPr>
        <w:rFonts w:ascii="Arial" w:hAnsi="Arial" w:hint="default"/>
      </w:rPr>
    </w:lvl>
    <w:lvl w:ilvl="1" w:tplc="3F921BB2">
      <w:start w:val="36"/>
      <w:numFmt w:val="bullet"/>
      <w:lvlText w:val="–"/>
      <w:lvlJc w:val="left"/>
      <w:pPr>
        <w:tabs>
          <w:tab w:val="num" w:pos="1080"/>
        </w:tabs>
        <w:ind w:left="1080" w:hanging="360"/>
      </w:pPr>
      <w:rPr>
        <w:rFonts w:ascii="Arial" w:hAnsi="Arial" w:hint="default"/>
      </w:rPr>
    </w:lvl>
    <w:lvl w:ilvl="2" w:tplc="BF14E806" w:tentative="1">
      <w:start w:val="1"/>
      <w:numFmt w:val="bullet"/>
      <w:lvlText w:val="•"/>
      <w:lvlJc w:val="left"/>
      <w:pPr>
        <w:tabs>
          <w:tab w:val="num" w:pos="1800"/>
        </w:tabs>
        <w:ind w:left="1800" w:hanging="360"/>
      </w:pPr>
      <w:rPr>
        <w:rFonts w:ascii="Arial" w:hAnsi="Arial" w:hint="default"/>
      </w:rPr>
    </w:lvl>
    <w:lvl w:ilvl="3" w:tplc="E89ADFC0" w:tentative="1">
      <w:start w:val="1"/>
      <w:numFmt w:val="bullet"/>
      <w:lvlText w:val="•"/>
      <w:lvlJc w:val="left"/>
      <w:pPr>
        <w:tabs>
          <w:tab w:val="num" w:pos="2520"/>
        </w:tabs>
        <w:ind w:left="2520" w:hanging="360"/>
      </w:pPr>
      <w:rPr>
        <w:rFonts w:ascii="Arial" w:hAnsi="Arial" w:hint="default"/>
      </w:rPr>
    </w:lvl>
    <w:lvl w:ilvl="4" w:tplc="6CBE1C5A" w:tentative="1">
      <w:start w:val="1"/>
      <w:numFmt w:val="bullet"/>
      <w:lvlText w:val="•"/>
      <w:lvlJc w:val="left"/>
      <w:pPr>
        <w:tabs>
          <w:tab w:val="num" w:pos="3240"/>
        </w:tabs>
        <w:ind w:left="3240" w:hanging="360"/>
      </w:pPr>
      <w:rPr>
        <w:rFonts w:ascii="Arial" w:hAnsi="Arial" w:hint="default"/>
      </w:rPr>
    </w:lvl>
    <w:lvl w:ilvl="5" w:tplc="FDE8633A" w:tentative="1">
      <w:start w:val="1"/>
      <w:numFmt w:val="bullet"/>
      <w:lvlText w:val="•"/>
      <w:lvlJc w:val="left"/>
      <w:pPr>
        <w:tabs>
          <w:tab w:val="num" w:pos="3960"/>
        </w:tabs>
        <w:ind w:left="3960" w:hanging="360"/>
      </w:pPr>
      <w:rPr>
        <w:rFonts w:ascii="Arial" w:hAnsi="Arial" w:hint="default"/>
      </w:rPr>
    </w:lvl>
    <w:lvl w:ilvl="6" w:tplc="13C48D30" w:tentative="1">
      <w:start w:val="1"/>
      <w:numFmt w:val="bullet"/>
      <w:lvlText w:val="•"/>
      <w:lvlJc w:val="left"/>
      <w:pPr>
        <w:tabs>
          <w:tab w:val="num" w:pos="4680"/>
        </w:tabs>
        <w:ind w:left="4680" w:hanging="360"/>
      </w:pPr>
      <w:rPr>
        <w:rFonts w:ascii="Arial" w:hAnsi="Arial" w:hint="default"/>
      </w:rPr>
    </w:lvl>
    <w:lvl w:ilvl="7" w:tplc="0C5696DE" w:tentative="1">
      <w:start w:val="1"/>
      <w:numFmt w:val="bullet"/>
      <w:lvlText w:val="•"/>
      <w:lvlJc w:val="left"/>
      <w:pPr>
        <w:tabs>
          <w:tab w:val="num" w:pos="5400"/>
        </w:tabs>
        <w:ind w:left="5400" w:hanging="360"/>
      </w:pPr>
      <w:rPr>
        <w:rFonts w:ascii="Arial" w:hAnsi="Arial" w:hint="default"/>
      </w:rPr>
    </w:lvl>
    <w:lvl w:ilvl="8" w:tplc="381032A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5164BCD"/>
    <w:multiLevelType w:val="hybridMultilevel"/>
    <w:tmpl w:val="22267194"/>
    <w:lvl w:ilvl="0" w:tplc="065424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9070C69"/>
    <w:multiLevelType w:val="hybridMultilevel"/>
    <w:tmpl w:val="ABC059D0"/>
    <w:lvl w:ilvl="0" w:tplc="04070001">
      <w:start w:val="1"/>
      <w:numFmt w:val="bullet"/>
      <w:lvlText w:val=""/>
      <w:lvlJc w:val="left"/>
      <w:pPr>
        <w:ind w:left="775" w:hanging="360"/>
      </w:pPr>
      <w:rPr>
        <w:rFonts w:ascii="Symbol" w:hAnsi="Symbol" w:hint="default"/>
      </w:rPr>
    </w:lvl>
    <w:lvl w:ilvl="1" w:tplc="04070003" w:tentative="1">
      <w:start w:val="1"/>
      <w:numFmt w:val="bullet"/>
      <w:lvlText w:val="o"/>
      <w:lvlJc w:val="left"/>
      <w:pPr>
        <w:ind w:left="1495" w:hanging="360"/>
      </w:pPr>
      <w:rPr>
        <w:rFonts w:ascii="Courier New" w:hAnsi="Courier New" w:cs="Courier New" w:hint="default"/>
      </w:rPr>
    </w:lvl>
    <w:lvl w:ilvl="2" w:tplc="04070005" w:tentative="1">
      <w:start w:val="1"/>
      <w:numFmt w:val="bullet"/>
      <w:lvlText w:val=""/>
      <w:lvlJc w:val="left"/>
      <w:pPr>
        <w:ind w:left="2215" w:hanging="360"/>
      </w:pPr>
      <w:rPr>
        <w:rFonts w:ascii="Wingdings" w:hAnsi="Wingdings" w:hint="default"/>
      </w:rPr>
    </w:lvl>
    <w:lvl w:ilvl="3" w:tplc="04070001" w:tentative="1">
      <w:start w:val="1"/>
      <w:numFmt w:val="bullet"/>
      <w:lvlText w:val=""/>
      <w:lvlJc w:val="left"/>
      <w:pPr>
        <w:ind w:left="2935" w:hanging="360"/>
      </w:pPr>
      <w:rPr>
        <w:rFonts w:ascii="Symbol" w:hAnsi="Symbol" w:hint="default"/>
      </w:rPr>
    </w:lvl>
    <w:lvl w:ilvl="4" w:tplc="04070003" w:tentative="1">
      <w:start w:val="1"/>
      <w:numFmt w:val="bullet"/>
      <w:lvlText w:val="o"/>
      <w:lvlJc w:val="left"/>
      <w:pPr>
        <w:ind w:left="3655" w:hanging="360"/>
      </w:pPr>
      <w:rPr>
        <w:rFonts w:ascii="Courier New" w:hAnsi="Courier New" w:cs="Courier New" w:hint="default"/>
      </w:rPr>
    </w:lvl>
    <w:lvl w:ilvl="5" w:tplc="04070005" w:tentative="1">
      <w:start w:val="1"/>
      <w:numFmt w:val="bullet"/>
      <w:lvlText w:val=""/>
      <w:lvlJc w:val="left"/>
      <w:pPr>
        <w:ind w:left="4375" w:hanging="360"/>
      </w:pPr>
      <w:rPr>
        <w:rFonts w:ascii="Wingdings" w:hAnsi="Wingdings" w:hint="default"/>
      </w:rPr>
    </w:lvl>
    <w:lvl w:ilvl="6" w:tplc="04070001" w:tentative="1">
      <w:start w:val="1"/>
      <w:numFmt w:val="bullet"/>
      <w:lvlText w:val=""/>
      <w:lvlJc w:val="left"/>
      <w:pPr>
        <w:ind w:left="5095" w:hanging="360"/>
      </w:pPr>
      <w:rPr>
        <w:rFonts w:ascii="Symbol" w:hAnsi="Symbol" w:hint="default"/>
      </w:rPr>
    </w:lvl>
    <w:lvl w:ilvl="7" w:tplc="04070003" w:tentative="1">
      <w:start w:val="1"/>
      <w:numFmt w:val="bullet"/>
      <w:lvlText w:val="o"/>
      <w:lvlJc w:val="left"/>
      <w:pPr>
        <w:ind w:left="5815" w:hanging="360"/>
      </w:pPr>
      <w:rPr>
        <w:rFonts w:ascii="Courier New" w:hAnsi="Courier New" w:cs="Courier New" w:hint="default"/>
      </w:rPr>
    </w:lvl>
    <w:lvl w:ilvl="8" w:tplc="04070005" w:tentative="1">
      <w:start w:val="1"/>
      <w:numFmt w:val="bullet"/>
      <w:lvlText w:val=""/>
      <w:lvlJc w:val="left"/>
      <w:pPr>
        <w:ind w:left="6535" w:hanging="360"/>
      </w:pPr>
      <w:rPr>
        <w:rFonts w:ascii="Wingdings" w:hAnsi="Wingdings" w:hint="default"/>
      </w:rPr>
    </w:lvl>
  </w:abstractNum>
  <w:abstractNum w:abstractNumId="6" w15:restartNumberingAfterBreak="0">
    <w:nsid w:val="138F021C"/>
    <w:multiLevelType w:val="hybridMultilevel"/>
    <w:tmpl w:val="17FEE900"/>
    <w:lvl w:ilvl="0" w:tplc="04090001">
      <w:start w:val="1"/>
      <w:numFmt w:val="bullet"/>
      <w:lvlText w:val=""/>
      <w:lvlJc w:val="left"/>
      <w:pPr>
        <w:ind w:left="1200" w:hanging="400"/>
      </w:pPr>
      <w:rPr>
        <w:rFonts w:ascii="Wingdings" w:hAnsi="Wingdings"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17A001F6"/>
    <w:multiLevelType w:val="hybridMultilevel"/>
    <w:tmpl w:val="9C607E68"/>
    <w:lvl w:ilvl="0" w:tplc="065424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A40422"/>
    <w:multiLevelType w:val="hybridMultilevel"/>
    <w:tmpl w:val="74FA36A0"/>
    <w:lvl w:ilvl="0" w:tplc="065424DE">
      <w:start w:val="1"/>
      <w:numFmt w:val="upperRoman"/>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9" w15:restartNumberingAfterBreak="0">
    <w:nsid w:val="19D9565F"/>
    <w:multiLevelType w:val="hybridMultilevel"/>
    <w:tmpl w:val="C116E1C0"/>
    <w:lvl w:ilvl="0" w:tplc="4582DF9A">
      <w:start w:val="1"/>
      <w:numFmt w:val="lowerLetter"/>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7C5857"/>
    <w:multiLevelType w:val="hybridMultilevel"/>
    <w:tmpl w:val="76E8228A"/>
    <w:lvl w:ilvl="0" w:tplc="90847D2E">
      <w:start w:val="1"/>
      <w:numFmt w:val="bullet"/>
      <w:lvlText w:val="•"/>
      <w:lvlJc w:val="left"/>
      <w:pPr>
        <w:tabs>
          <w:tab w:val="num" w:pos="720"/>
        </w:tabs>
        <w:ind w:left="720" w:hanging="360"/>
      </w:pPr>
      <w:rPr>
        <w:rFonts w:ascii="Arial" w:hAnsi="Arial" w:hint="default"/>
      </w:rPr>
    </w:lvl>
    <w:lvl w:ilvl="1" w:tplc="D02499CC">
      <w:start w:val="1"/>
      <w:numFmt w:val="bullet"/>
      <w:lvlText w:val="•"/>
      <w:lvlJc w:val="left"/>
      <w:pPr>
        <w:tabs>
          <w:tab w:val="num" w:pos="1440"/>
        </w:tabs>
        <w:ind w:left="1440" w:hanging="360"/>
      </w:pPr>
      <w:rPr>
        <w:rFonts w:ascii="Arial" w:hAnsi="Arial" w:hint="default"/>
      </w:rPr>
    </w:lvl>
    <w:lvl w:ilvl="2" w:tplc="D236ED1C" w:tentative="1">
      <w:start w:val="1"/>
      <w:numFmt w:val="bullet"/>
      <w:lvlText w:val="•"/>
      <w:lvlJc w:val="left"/>
      <w:pPr>
        <w:tabs>
          <w:tab w:val="num" w:pos="2160"/>
        </w:tabs>
        <w:ind w:left="2160" w:hanging="360"/>
      </w:pPr>
      <w:rPr>
        <w:rFonts w:ascii="Arial" w:hAnsi="Arial" w:hint="default"/>
      </w:rPr>
    </w:lvl>
    <w:lvl w:ilvl="3" w:tplc="E5D83676" w:tentative="1">
      <w:start w:val="1"/>
      <w:numFmt w:val="bullet"/>
      <w:lvlText w:val="•"/>
      <w:lvlJc w:val="left"/>
      <w:pPr>
        <w:tabs>
          <w:tab w:val="num" w:pos="2880"/>
        </w:tabs>
        <w:ind w:left="2880" w:hanging="360"/>
      </w:pPr>
      <w:rPr>
        <w:rFonts w:ascii="Arial" w:hAnsi="Arial" w:hint="default"/>
      </w:rPr>
    </w:lvl>
    <w:lvl w:ilvl="4" w:tplc="DFD68F40" w:tentative="1">
      <w:start w:val="1"/>
      <w:numFmt w:val="bullet"/>
      <w:lvlText w:val="•"/>
      <w:lvlJc w:val="left"/>
      <w:pPr>
        <w:tabs>
          <w:tab w:val="num" w:pos="3600"/>
        </w:tabs>
        <w:ind w:left="3600" w:hanging="360"/>
      </w:pPr>
      <w:rPr>
        <w:rFonts w:ascii="Arial" w:hAnsi="Arial" w:hint="default"/>
      </w:rPr>
    </w:lvl>
    <w:lvl w:ilvl="5" w:tplc="F390994E" w:tentative="1">
      <w:start w:val="1"/>
      <w:numFmt w:val="bullet"/>
      <w:lvlText w:val="•"/>
      <w:lvlJc w:val="left"/>
      <w:pPr>
        <w:tabs>
          <w:tab w:val="num" w:pos="4320"/>
        </w:tabs>
        <w:ind w:left="4320" w:hanging="360"/>
      </w:pPr>
      <w:rPr>
        <w:rFonts w:ascii="Arial" w:hAnsi="Arial" w:hint="default"/>
      </w:rPr>
    </w:lvl>
    <w:lvl w:ilvl="6" w:tplc="ADCE459C" w:tentative="1">
      <w:start w:val="1"/>
      <w:numFmt w:val="bullet"/>
      <w:lvlText w:val="•"/>
      <w:lvlJc w:val="left"/>
      <w:pPr>
        <w:tabs>
          <w:tab w:val="num" w:pos="5040"/>
        </w:tabs>
        <w:ind w:left="5040" w:hanging="360"/>
      </w:pPr>
      <w:rPr>
        <w:rFonts w:ascii="Arial" w:hAnsi="Arial" w:hint="default"/>
      </w:rPr>
    </w:lvl>
    <w:lvl w:ilvl="7" w:tplc="D98A2C38" w:tentative="1">
      <w:start w:val="1"/>
      <w:numFmt w:val="bullet"/>
      <w:lvlText w:val="•"/>
      <w:lvlJc w:val="left"/>
      <w:pPr>
        <w:tabs>
          <w:tab w:val="num" w:pos="5760"/>
        </w:tabs>
        <w:ind w:left="5760" w:hanging="360"/>
      </w:pPr>
      <w:rPr>
        <w:rFonts w:ascii="Arial" w:hAnsi="Arial" w:hint="default"/>
      </w:rPr>
    </w:lvl>
    <w:lvl w:ilvl="8" w:tplc="CB12FC6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035C53"/>
    <w:multiLevelType w:val="hybridMultilevel"/>
    <w:tmpl w:val="9C607E68"/>
    <w:lvl w:ilvl="0" w:tplc="065424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2D62C8"/>
    <w:multiLevelType w:val="hybridMultilevel"/>
    <w:tmpl w:val="A5646698"/>
    <w:lvl w:ilvl="0" w:tplc="05388FEE">
      <w:start w:val="2"/>
      <w:numFmt w:val="bullet"/>
      <w:lvlText w:val=""/>
      <w:lvlJc w:val="left"/>
      <w:pPr>
        <w:ind w:left="818" w:hanging="420"/>
      </w:pPr>
      <w:rPr>
        <w:rFonts w:ascii="Symbol" w:eastAsia="SimSun" w:hAnsi="Symbol" w:cs="Times New Roman" w:hint="default"/>
      </w:rPr>
    </w:lvl>
    <w:lvl w:ilvl="1" w:tplc="04090003">
      <w:start w:val="1"/>
      <w:numFmt w:val="bullet"/>
      <w:lvlText w:val=""/>
      <w:lvlJc w:val="left"/>
      <w:pPr>
        <w:ind w:left="1238" w:hanging="420"/>
      </w:pPr>
      <w:rPr>
        <w:rFonts w:ascii="Wingdings" w:hAnsi="Wingdings" w:hint="default"/>
      </w:rPr>
    </w:lvl>
    <w:lvl w:ilvl="2" w:tplc="04090005" w:tentative="1">
      <w:start w:val="1"/>
      <w:numFmt w:val="bullet"/>
      <w:lvlText w:val=""/>
      <w:lvlJc w:val="left"/>
      <w:pPr>
        <w:ind w:left="1658" w:hanging="420"/>
      </w:pPr>
      <w:rPr>
        <w:rFonts w:ascii="Wingdings" w:hAnsi="Wingdings" w:hint="default"/>
      </w:rPr>
    </w:lvl>
    <w:lvl w:ilvl="3" w:tplc="04090001" w:tentative="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13" w15:restartNumberingAfterBreak="0">
    <w:nsid w:val="22763DDB"/>
    <w:multiLevelType w:val="hybridMultilevel"/>
    <w:tmpl w:val="59CC5362"/>
    <w:lvl w:ilvl="0" w:tplc="2A402DC8">
      <w:start w:val="1"/>
      <w:numFmt w:val="bullet"/>
      <w:lvlText w:val=""/>
      <w:lvlJc w:val="left"/>
      <w:pPr>
        <w:tabs>
          <w:tab w:val="num" w:pos="360"/>
        </w:tabs>
        <w:ind w:left="360" w:hanging="360"/>
      </w:pPr>
      <w:rPr>
        <w:rFonts w:ascii="Wingdings" w:hAnsi="Wingdings" w:hint="default"/>
      </w:rPr>
    </w:lvl>
    <w:lvl w:ilvl="1" w:tplc="A1C23AA8">
      <w:start w:val="2038"/>
      <w:numFmt w:val="bullet"/>
      <w:lvlText w:val=""/>
      <w:lvlJc w:val="left"/>
      <w:pPr>
        <w:tabs>
          <w:tab w:val="num" w:pos="1080"/>
        </w:tabs>
        <w:ind w:left="1080" w:hanging="360"/>
      </w:pPr>
      <w:rPr>
        <w:rFonts w:ascii="Wingdings" w:hAnsi="Wingdings" w:hint="default"/>
      </w:rPr>
    </w:lvl>
    <w:lvl w:ilvl="2" w:tplc="AE06CA82" w:tentative="1">
      <w:start w:val="1"/>
      <w:numFmt w:val="bullet"/>
      <w:lvlText w:val=""/>
      <w:lvlJc w:val="left"/>
      <w:pPr>
        <w:tabs>
          <w:tab w:val="num" w:pos="1800"/>
        </w:tabs>
        <w:ind w:left="1800" w:hanging="360"/>
      </w:pPr>
      <w:rPr>
        <w:rFonts w:ascii="Wingdings" w:hAnsi="Wingdings" w:hint="default"/>
      </w:rPr>
    </w:lvl>
    <w:lvl w:ilvl="3" w:tplc="536A6C0C" w:tentative="1">
      <w:start w:val="1"/>
      <w:numFmt w:val="bullet"/>
      <w:lvlText w:val=""/>
      <w:lvlJc w:val="left"/>
      <w:pPr>
        <w:tabs>
          <w:tab w:val="num" w:pos="2520"/>
        </w:tabs>
        <w:ind w:left="2520" w:hanging="360"/>
      </w:pPr>
      <w:rPr>
        <w:rFonts w:ascii="Wingdings" w:hAnsi="Wingdings" w:hint="default"/>
      </w:rPr>
    </w:lvl>
    <w:lvl w:ilvl="4" w:tplc="70387344" w:tentative="1">
      <w:start w:val="1"/>
      <w:numFmt w:val="bullet"/>
      <w:lvlText w:val=""/>
      <w:lvlJc w:val="left"/>
      <w:pPr>
        <w:tabs>
          <w:tab w:val="num" w:pos="3240"/>
        </w:tabs>
        <w:ind w:left="3240" w:hanging="360"/>
      </w:pPr>
      <w:rPr>
        <w:rFonts w:ascii="Wingdings" w:hAnsi="Wingdings" w:hint="default"/>
      </w:rPr>
    </w:lvl>
    <w:lvl w:ilvl="5" w:tplc="77184DFE" w:tentative="1">
      <w:start w:val="1"/>
      <w:numFmt w:val="bullet"/>
      <w:lvlText w:val=""/>
      <w:lvlJc w:val="left"/>
      <w:pPr>
        <w:tabs>
          <w:tab w:val="num" w:pos="3960"/>
        </w:tabs>
        <w:ind w:left="3960" w:hanging="360"/>
      </w:pPr>
      <w:rPr>
        <w:rFonts w:ascii="Wingdings" w:hAnsi="Wingdings" w:hint="default"/>
      </w:rPr>
    </w:lvl>
    <w:lvl w:ilvl="6" w:tplc="5D76F312" w:tentative="1">
      <w:start w:val="1"/>
      <w:numFmt w:val="bullet"/>
      <w:lvlText w:val=""/>
      <w:lvlJc w:val="left"/>
      <w:pPr>
        <w:tabs>
          <w:tab w:val="num" w:pos="4680"/>
        </w:tabs>
        <w:ind w:left="4680" w:hanging="360"/>
      </w:pPr>
      <w:rPr>
        <w:rFonts w:ascii="Wingdings" w:hAnsi="Wingdings" w:hint="default"/>
      </w:rPr>
    </w:lvl>
    <w:lvl w:ilvl="7" w:tplc="BF8049DE" w:tentative="1">
      <w:start w:val="1"/>
      <w:numFmt w:val="bullet"/>
      <w:lvlText w:val=""/>
      <w:lvlJc w:val="left"/>
      <w:pPr>
        <w:tabs>
          <w:tab w:val="num" w:pos="5400"/>
        </w:tabs>
        <w:ind w:left="5400" w:hanging="360"/>
      </w:pPr>
      <w:rPr>
        <w:rFonts w:ascii="Wingdings" w:hAnsi="Wingdings" w:hint="default"/>
      </w:rPr>
    </w:lvl>
    <w:lvl w:ilvl="8" w:tplc="2C38D8EC"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246D255D"/>
    <w:multiLevelType w:val="hybridMultilevel"/>
    <w:tmpl w:val="2968C69C"/>
    <w:lvl w:ilvl="0" w:tplc="D64E1A40">
      <w:start w:val="1"/>
      <w:numFmt w:val="bullet"/>
      <w:lvlText w:val="▪"/>
      <w:lvlJc w:val="left"/>
      <w:pPr>
        <w:tabs>
          <w:tab w:val="num" w:pos="720"/>
        </w:tabs>
        <w:ind w:left="720" w:hanging="360"/>
      </w:pPr>
      <w:rPr>
        <w:rFonts w:ascii="Calibri Bold" w:hAnsi="Calibri Bold" w:hint="default"/>
      </w:rPr>
    </w:lvl>
    <w:lvl w:ilvl="1" w:tplc="8098AE1E">
      <w:start w:val="60"/>
      <w:numFmt w:val="bullet"/>
      <w:lvlText w:val="•"/>
      <w:lvlJc w:val="left"/>
      <w:pPr>
        <w:tabs>
          <w:tab w:val="num" w:pos="1440"/>
        </w:tabs>
        <w:ind w:left="1440" w:hanging="360"/>
      </w:pPr>
      <w:rPr>
        <w:rFonts w:ascii="Calibri Bold" w:hAnsi="Calibri Bold" w:hint="default"/>
      </w:rPr>
    </w:lvl>
    <w:lvl w:ilvl="2" w:tplc="22DEF488" w:tentative="1">
      <w:start w:val="1"/>
      <w:numFmt w:val="bullet"/>
      <w:lvlText w:val="▪"/>
      <w:lvlJc w:val="left"/>
      <w:pPr>
        <w:tabs>
          <w:tab w:val="num" w:pos="2160"/>
        </w:tabs>
        <w:ind w:left="2160" w:hanging="360"/>
      </w:pPr>
      <w:rPr>
        <w:rFonts w:ascii="Calibri Bold" w:hAnsi="Calibri Bold" w:hint="default"/>
      </w:rPr>
    </w:lvl>
    <w:lvl w:ilvl="3" w:tplc="8C784C6A" w:tentative="1">
      <w:start w:val="1"/>
      <w:numFmt w:val="bullet"/>
      <w:lvlText w:val="▪"/>
      <w:lvlJc w:val="left"/>
      <w:pPr>
        <w:tabs>
          <w:tab w:val="num" w:pos="2880"/>
        </w:tabs>
        <w:ind w:left="2880" w:hanging="360"/>
      </w:pPr>
      <w:rPr>
        <w:rFonts w:ascii="Calibri Bold" w:hAnsi="Calibri Bold" w:hint="default"/>
      </w:rPr>
    </w:lvl>
    <w:lvl w:ilvl="4" w:tplc="11A65502" w:tentative="1">
      <w:start w:val="1"/>
      <w:numFmt w:val="bullet"/>
      <w:lvlText w:val="▪"/>
      <w:lvlJc w:val="left"/>
      <w:pPr>
        <w:tabs>
          <w:tab w:val="num" w:pos="3600"/>
        </w:tabs>
        <w:ind w:left="3600" w:hanging="360"/>
      </w:pPr>
      <w:rPr>
        <w:rFonts w:ascii="Calibri Bold" w:hAnsi="Calibri Bold" w:hint="default"/>
      </w:rPr>
    </w:lvl>
    <w:lvl w:ilvl="5" w:tplc="ADC0240E" w:tentative="1">
      <w:start w:val="1"/>
      <w:numFmt w:val="bullet"/>
      <w:lvlText w:val="▪"/>
      <w:lvlJc w:val="left"/>
      <w:pPr>
        <w:tabs>
          <w:tab w:val="num" w:pos="4320"/>
        </w:tabs>
        <w:ind w:left="4320" w:hanging="360"/>
      </w:pPr>
      <w:rPr>
        <w:rFonts w:ascii="Calibri Bold" w:hAnsi="Calibri Bold" w:hint="default"/>
      </w:rPr>
    </w:lvl>
    <w:lvl w:ilvl="6" w:tplc="A38010A2" w:tentative="1">
      <w:start w:val="1"/>
      <w:numFmt w:val="bullet"/>
      <w:lvlText w:val="▪"/>
      <w:lvlJc w:val="left"/>
      <w:pPr>
        <w:tabs>
          <w:tab w:val="num" w:pos="5040"/>
        </w:tabs>
        <w:ind w:left="5040" w:hanging="360"/>
      </w:pPr>
      <w:rPr>
        <w:rFonts w:ascii="Calibri Bold" w:hAnsi="Calibri Bold" w:hint="default"/>
      </w:rPr>
    </w:lvl>
    <w:lvl w:ilvl="7" w:tplc="838C25EC" w:tentative="1">
      <w:start w:val="1"/>
      <w:numFmt w:val="bullet"/>
      <w:lvlText w:val="▪"/>
      <w:lvlJc w:val="left"/>
      <w:pPr>
        <w:tabs>
          <w:tab w:val="num" w:pos="5760"/>
        </w:tabs>
        <w:ind w:left="5760" w:hanging="360"/>
      </w:pPr>
      <w:rPr>
        <w:rFonts w:ascii="Calibri Bold" w:hAnsi="Calibri Bold" w:hint="default"/>
      </w:rPr>
    </w:lvl>
    <w:lvl w:ilvl="8" w:tplc="5AAAB908" w:tentative="1">
      <w:start w:val="1"/>
      <w:numFmt w:val="bullet"/>
      <w:lvlText w:val="▪"/>
      <w:lvlJc w:val="left"/>
      <w:pPr>
        <w:tabs>
          <w:tab w:val="num" w:pos="6480"/>
        </w:tabs>
        <w:ind w:left="6480" w:hanging="360"/>
      </w:pPr>
      <w:rPr>
        <w:rFonts w:ascii="Calibri Bold" w:hAnsi="Calibri Bold" w:hint="default"/>
      </w:rPr>
    </w:lvl>
  </w:abstractNum>
  <w:abstractNum w:abstractNumId="16"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29782628"/>
    <w:multiLevelType w:val="hybridMultilevel"/>
    <w:tmpl w:val="FA3A2D2C"/>
    <w:lvl w:ilvl="0" w:tplc="67F46DF4">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AF818B8"/>
    <w:multiLevelType w:val="hybridMultilevel"/>
    <w:tmpl w:val="C116E1C0"/>
    <w:lvl w:ilvl="0" w:tplc="4582DF9A">
      <w:start w:val="1"/>
      <w:numFmt w:val="lowerLetter"/>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1" w15:restartNumberingAfterBreak="0">
    <w:nsid w:val="2F312C06"/>
    <w:multiLevelType w:val="hybridMultilevel"/>
    <w:tmpl w:val="453CA5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1F95E65"/>
    <w:multiLevelType w:val="hybridMultilevel"/>
    <w:tmpl w:val="74FA36A0"/>
    <w:lvl w:ilvl="0" w:tplc="065424DE">
      <w:start w:val="1"/>
      <w:numFmt w:val="upperRoman"/>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23" w15:restartNumberingAfterBreak="0">
    <w:nsid w:val="32977E22"/>
    <w:multiLevelType w:val="hybridMultilevel"/>
    <w:tmpl w:val="6C8C9368"/>
    <w:lvl w:ilvl="0" w:tplc="A1305842">
      <w:start w:val="1"/>
      <w:numFmt w:val="bullet"/>
      <w:lvlText w:val=""/>
      <w:lvlJc w:val="left"/>
      <w:pPr>
        <w:tabs>
          <w:tab w:val="num" w:pos="720"/>
        </w:tabs>
        <w:ind w:left="720" w:hanging="360"/>
      </w:pPr>
      <w:rPr>
        <w:rFonts w:ascii="Wingdings" w:hAnsi="Wingdings" w:hint="default"/>
      </w:rPr>
    </w:lvl>
    <w:lvl w:ilvl="1" w:tplc="7654DDA2" w:tentative="1">
      <w:start w:val="1"/>
      <w:numFmt w:val="bullet"/>
      <w:lvlText w:val=""/>
      <w:lvlJc w:val="left"/>
      <w:pPr>
        <w:tabs>
          <w:tab w:val="num" w:pos="1440"/>
        </w:tabs>
        <w:ind w:left="1440" w:hanging="360"/>
      </w:pPr>
      <w:rPr>
        <w:rFonts w:ascii="Wingdings" w:hAnsi="Wingdings" w:hint="default"/>
      </w:rPr>
    </w:lvl>
    <w:lvl w:ilvl="2" w:tplc="0890F4C4" w:tentative="1">
      <w:start w:val="1"/>
      <w:numFmt w:val="bullet"/>
      <w:lvlText w:val=""/>
      <w:lvlJc w:val="left"/>
      <w:pPr>
        <w:tabs>
          <w:tab w:val="num" w:pos="2160"/>
        </w:tabs>
        <w:ind w:left="2160" w:hanging="360"/>
      </w:pPr>
      <w:rPr>
        <w:rFonts w:ascii="Wingdings" w:hAnsi="Wingdings" w:hint="default"/>
      </w:rPr>
    </w:lvl>
    <w:lvl w:ilvl="3" w:tplc="A572A064" w:tentative="1">
      <w:start w:val="1"/>
      <w:numFmt w:val="bullet"/>
      <w:lvlText w:val=""/>
      <w:lvlJc w:val="left"/>
      <w:pPr>
        <w:tabs>
          <w:tab w:val="num" w:pos="2880"/>
        </w:tabs>
        <w:ind w:left="2880" w:hanging="360"/>
      </w:pPr>
      <w:rPr>
        <w:rFonts w:ascii="Wingdings" w:hAnsi="Wingdings" w:hint="default"/>
      </w:rPr>
    </w:lvl>
    <w:lvl w:ilvl="4" w:tplc="8D14A1B6" w:tentative="1">
      <w:start w:val="1"/>
      <w:numFmt w:val="bullet"/>
      <w:lvlText w:val=""/>
      <w:lvlJc w:val="left"/>
      <w:pPr>
        <w:tabs>
          <w:tab w:val="num" w:pos="3600"/>
        </w:tabs>
        <w:ind w:left="3600" w:hanging="360"/>
      </w:pPr>
      <w:rPr>
        <w:rFonts w:ascii="Wingdings" w:hAnsi="Wingdings" w:hint="default"/>
      </w:rPr>
    </w:lvl>
    <w:lvl w:ilvl="5" w:tplc="6F0C9FF2" w:tentative="1">
      <w:start w:val="1"/>
      <w:numFmt w:val="bullet"/>
      <w:lvlText w:val=""/>
      <w:lvlJc w:val="left"/>
      <w:pPr>
        <w:tabs>
          <w:tab w:val="num" w:pos="4320"/>
        </w:tabs>
        <w:ind w:left="4320" w:hanging="360"/>
      </w:pPr>
      <w:rPr>
        <w:rFonts w:ascii="Wingdings" w:hAnsi="Wingdings" w:hint="default"/>
      </w:rPr>
    </w:lvl>
    <w:lvl w:ilvl="6" w:tplc="A4A4DBAA" w:tentative="1">
      <w:start w:val="1"/>
      <w:numFmt w:val="bullet"/>
      <w:lvlText w:val=""/>
      <w:lvlJc w:val="left"/>
      <w:pPr>
        <w:tabs>
          <w:tab w:val="num" w:pos="5040"/>
        </w:tabs>
        <w:ind w:left="5040" w:hanging="360"/>
      </w:pPr>
      <w:rPr>
        <w:rFonts w:ascii="Wingdings" w:hAnsi="Wingdings" w:hint="default"/>
      </w:rPr>
    </w:lvl>
    <w:lvl w:ilvl="7" w:tplc="C916C884" w:tentative="1">
      <w:start w:val="1"/>
      <w:numFmt w:val="bullet"/>
      <w:lvlText w:val=""/>
      <w:lvlJc w:val="left"/>
      <w:pPr>
        <w:tabs>
          <w:tab w:val="num" w:pos="5760"/>
        </w:tabs>
        <w:ind w:left="5760" w:hanging="360"/>
      </w:pPr>
      <w:rPr>
        <w:rFonts w:ascii="Wingdings" w:hAnsi="Wingdings" w:hint="default"/>
      </w:rPr>
    </w:lvl>
    <w:lvl w:ilvl="8" w:tplc="17AA5D2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32560B3"/>
    <w:multiLevelType w:val="hybridMultilevel"/>
    <w:tmpl w:val="6AEE83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4124992"/>
    <w:multiLevelType w:val="hybridMultilevel"/>
    <w:tmpl w:val="9C607E68"/>
    <w:lvl w:ilvl="0" w:tplc="065424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4986597"/>
    <w:multiLevelType w:val="hybridMultilevel"/>
    <w:tmpl w:val="2CA074FE"/>
    <w:lvl w:ilvl="0" w:tplc="B192DB7E">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37CC40CD"/>
    <w:multiLevelType w:val="hybridMultilevel"/>
    <w:tmpl w:val="71D0C33C"/>
    <w:lvl w:ilvl="0" w:tplc="6F6867F4">
      <w:start w:val="1"/>
      <w:numFmt w:val="bullet"/>
      <w:lvlText w:val="▪"/>
      <w:lvlJc w:val="left"/>
      <w:pPr>
        <w:tabs>
          <w:tab w:val="num" w:pos="720"/>
        </w:tabs>
        <w:ind w:left="720" w:hanging="360"/>
      </w:pPr>
      <w:rPr>
        <w:rFonts w:ascii="Calibri Bold" w:hAnsi="Calibri Bold" w:hint="default"/>
      </w:rPr>
    </w:lvl>
    <w:lvl w:ilvl="1" w:tplc="8B104A6C">
      <w:start w:val="54"/>
      <w:numFmt w:val="bullet"/>
      <w:lvlText w:val="•"/>
      <w:lvlJc w:val="left"/>
      <w:pPr>
        <w:tabs>
          <w:tab w:val="num" w:pos="1440"/>
        </w:tabs>
        <w:ind w:left="1440" w:hanging="360"/>
      </w:pPr>
      <w:rPr>
        <w:rFonts w:ascii="Calibri Bold" w:hAnsi="Calibri Bold" w:hint="default"/>
      </w:rPr>
    </w:lvl>
    <w:lvl w:ilvl="2" w:tplc="9CD88684">
      <w:start w:val="54"/>
      <w:numFmt w:val="bullet"/>
      <w:lvlText w:val="▪"/>
      <w:lvlJc w:val="left"/>
      <w:pPr>
        <w:tabs>
          <w:tab w:val="num" w:pos="2160"/>
        </w:tabs>
        <w:ind w:left="2160" w:hanging="360"/>
      </w:pPr>
      <w:rPr>
        <w:rFonts w:ascii="Calibri Bold" w:hAnsi="Calibri Bold" w:hint="default"/>
      </w:rPr>
    </w:lvl>
    <w:lvl w:ilvl="3" w:tplc="DD94193E" w:tentative="1">
      <w:start w:val="1"/>
      <w:numFmt w:val="bullet"/>
      <w:lvlText w:val="▪"/>
      <w:lvlJc w:val="left"/>
      <w:pPr>
        <w:tabs>
          <w:tab w:val="num" w:pos="2880"/>
        </w:tabs>
        <w:ind w:left="2880" w:hanging="360"/>
      </w:pPr>
      <w:rPr>
        <w:rFonts w:ascii="Calibri Bold" w:hAnsi="Calibri Bold" w:hint="default"/>
      </w:rPr>
    </w:lvl>
    <w:lvl w:ilvl="4" w:tplc="B956B248" w:tentative="1">
      <w:start w:val="1"/>
      <w:numFmt w:val="bullet"/>
      <w:lvlText w:val="▪"/>
      <w:lvlJc w:val="left"/>
      <w:pPr>
        <w:tabs>
          <w:tab w:val="num" w:pos="3600"/>
        </w:tabs>
        <w:ind w:left="3600" w:hanging="360"/>
      </w:pPr>
      <w:rPr>
        <w:rFonts w:ascii="Calibri Bold" w:hAnsi="Calibri Bold" w:hint="default"/>
      </w:rPr>
    </w:lvl>
    <w:lvl w:ilvl="5" w:tplc="EAB27328" w:tentative="1">
      <w:start w:val="1"/>
      <w:numFmt w:val="bullet"/>
      <w:lvlText w:val="▪"/>
      <w:lvlJc w:val="left"/>
      <w:pPr>
        <w:tabs>
          <w:tab w:val="num" w:pos="4320"/>
        </w:tabs>
        <w:ind w:left="4320" w:hanging="360"/>
      </w:pPr>
      <w:rPr>
        <w:rFonts w:ascii="Calibri Bold" w:hAnsi="Calibri Bold" w:hint="default"/>
      </w:rPr>
    </w:lvl>
    <w:lvl w:ilvl="6" w:tplc="53E03C20" w:tentative="1">
      <w:start w:val="1"/>
      <w:numFmt w:val="bullet"/>
      <w:lvlText w:val="▪"/>
      <w:lvlJc w:val="left"/>
      <w:pPr>
        <w:tabs>
          <w:tab w:val="num" w:pos="5040"/>
        </w:tabs>
        <w:ind w:left="5040" w:hanging="360"/>
      </w:pPr>
      <w:rPr>
        <w:rFonts w:ascii="Calibri Bold" w:hAnsi="Calibri Bold" w:hint="default"/>
      </w:rPr>
    </w:lvl>
    <w:lvl w:ilvl="7" w:tplc="E0D28C44" w:tentative="1">
      <w:start w:val="1"/>
      <w:numFmt w:val="bullet"/>
      <w:lvlText w:val="▪"/>
      <w:lvlJc w:val="left"/>
      <w:pPr>
        <w:tabs>
          <w:tab w:val="num" w:pos="5760"/>
        </w:tabs>
        <w:ind w:left="5760" w:hanging="360"/>
      </w:pPr>
      <w:rPr>
        <w:rFonts w:ascii="Calibri Bold" w:hAnsi="Calibri Bold" w:hint="default"/>
      </w:rPr>
    </w:lvl>
    <w:lvl w:ilvl="8" w:tplc="78666760" w:tentative="1">
      <w:start w:val="1"/>
      <w:numFmt w:val="bullet"/>
      <w:lvlText w:val="▪"/>
      <w:lvlJc w:val="left"/>
      <w:pPr>
        <w:tabs>
          <w:tab w:val="num" w:pos="6480"/>
        </w:tabs>
        <w:ind w:left="6480" w:hanging="360"/>
      </w:pPr>
      <w:rPr>
        <w:rFonts w:ascii="Calibri Bold" w:hAnsi="Calibri Bold" w:hint="default"/>
      </w:rPr>
    </w:lvl>
  </w:abstractNum>
  <w:abstractNum w:abstractNumId="28" w15:restartNumberingAfterBreak="0">
    <w:nsid w:val="38EA3463"/>
    <w:multiLevelType w:val="hybridMultilevel"/>
    <w:tmpl w:val="CBCE1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D146925"/>
    <w:multiLevelType w:val="hybridMultilevel"/>
    <w:tmpl w:val="71B80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EAA4C6E"/>
    <w:multiLevelType w:val="hybridMultilevel"/>
    <w:tmpl w:val="914A2B2E"/>
    <w:lvl w:ilvl="0" w:tplc="D95E9F2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1DE2BBC"/>
    <w:multiLevelType w:val="hybridMultilevel"/>
    <w:tmpl w:val="31B206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49C97137"/>
    <w:multiLevelType w:val="hybridMultilevel"/>
    <w:tmpl w:val="653C33DE"/>
    <w:lvl w:ilvl="0" w:tplc="242E5CCC">
      <w:numFmt w:val="bullet"/>
      <w:lvlText w:val="-"/>
      <w:lvlJc w:val="left"/>
      <w:pPr>
        <w:ind w:left="720" w:hanging="360"/>
      </w:pPr>
      <w:rPr>
        <w:rFonts w:ascii="Times New Roman" w:eastAsia="SimSun" w:hAnsi="Times New Roman" w:cs="Times New Roman" w:hint="default"/>
      </w:rPr>
    </w:lvl>
    <w:lvl w:ilvl="1" w:tplc="0407000B">
      <w:start w:val="1"/>
      <w:numFmt w:val="bullet"/>
      <w:lvlText w:val=""/>
      <w:lvlJc w:val="left"/>
      <w:pPr>
        <w:ind w:left="1440" w:hanging="360"/>
      </w:pPr>
      <w:rPr>
        <w:rFonts w:ascii="Wingdings" w:hAnsi="Wingdings"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F5A0643"/>
    <w:multiLevelType w:val="hybridMultilevel"/>
    <w:tmpl w:val="74FA36A0"/>
    <w:lvl w:ilvl="0" w:tplc="065424DE">
      <w:start w:val="1"/>
      <w:numFmt w:val="upperRoman"/>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3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1242488"/>
    <w:multiLevelType w:val="hybridMultilevel"/>
    <w:tmpl w:val="6D1423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52402536"/>
    <w:multiLevelType w:val="hybridMultilevel"/>
    <w:tmpl w:val="74FA36A0"/>
    <w:lvl w:ilvl="0" w:tplc="065424DE">
      <w:start w:val="1"/>
      <w:numFmt w:val="upperRoman"/>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39" w15:restartNumberingAfterBreak="0">
    <w:nsid w:val="5411570B"/>
    <w:multiLevelType w:val="hybridMultilevel"/>
    <w:tmpl w:val="5B4E36E6"/>
    <w:lvl w:ilvl="0" w:tplc="E050F8DA">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5A0C423D"/>
    <w:multiLevelType w:val="singleLevel"/>
    <w:tmpl w:val="5A0C423D"/>
    <w:lvl w:ilvl="0">
      <w:start w:val="1"/>
      <w:numFmt w:val="bullet"/>
      <w:lvlText w:val=""/>
      <w:lvlJc w:val="left"/>
      <w:pPr>
        <w:ind w:left="420" w:hanging="420"/>
      </w:pPr>
      <w:rPr>
        <w:rFonts w:ascii="Wingdings" w:hAnsi="Wingdings" w:hint="default"/>
      </w:rPr>
    </w:lvl>
  </w:abstractNum>
  <w:abstractNum w:abstractNumId="41" w15:restartNumberingAfterBreak="0">
    <w:nsid w:val="66FC1E40"/>
    <w:multiLevelType w:val="hybridMultilevel"/>
    <w:tmpl w:val="2976FEC6"/>
    <w:lvl w:ilvl="0" w:tplc="4552EAAA">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B68516A"/>
    <w:multiLevelType w:val="hybridMultilevel"/>
    <w:tmpl w:val="A3E29806"/>
    <w:lvl w:ilvl="0" w:tplc="469EABA0">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E6F6399"/>
    <w:multiLevelType w:val="hybridMultilevel"/>
    <w:tmpl w:val="66962576"/>
    <w:lvl w:ilvl="0" w:tplc="E83C079C">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4" w15:restartNumberingAfterBreak="0">
    <w:nsid w:val="7365316A"/>
    <w:multiLevelType w:val="hybridMultilevel"/>
    <w:tmpl w:val="E2A8C12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E6B1F4A"/>
    <w:multiLevelType w:val="hybridMultilevel"/>
    <w:tmpl w:val="A37E94FE"/>
    <w:lvl w:ilvl="0" w:tplc="2E002BF4">
      <w:numFmt w:val="bullet"/>
      <w:lvlText w:val="-"/>
      <w:lvlJc w:val="left"/>
      <w:pPr>
        <w:ind w:left="973" w:hanging="360"/>
      </w:pPr>
      <w:rPr>
        <w:rFonts w:ascii="Times New Roman" w:eastAsia="SimSun" w:hAnsi="Times New Roman" w:cs="Times New Roman" w:hint="default"/>
      </w:rPr>
    </w:lvl>
    <w:lvl w:ilvl="1" w:tplc="04090003" w:tentative="1">
      <w:start w:val="1"/>
      <w:numFmt w:val="bullet"/>
      <w:lvlText w:val="o"/>
      <w:lvlJc w:val="left"/>
      <w:pPr>
        <w:ind w:left="1693" w:hanging="360"/>
      </w:pPr>
      <w:rPr>
        <w:rFonts w:ascii="Courier New" w:hAnsi="Courier New" w:cs="Courier New" w:hint="default"/>
      </w:rPr>
    </w:lvl>
    <w:lvl w:ilvl="2" w:tplc="04090005" w:tentative="1">
      <w:start w:val="1"/>
      <w:numFmt w:val="bullet"/>
      <w:lvlText w:val=""/>
      <w:lvlJc w:val="left"/>
      <w:pPr>
        <w:ind w:left="2413" w:hanging="360"/>
      </w:pPr>
      <w:rPr>
        <w:rFonts w:ascii="Wingdings" w:hAnsi="Wingdings" w:hint="default"/>
      </w:rPr>
    </w:lvl>
    <w:lvl w:ilvl="3" w:tplc="04090001" w:tentative="1">
      <w:start w:val="1"/>
      <w:numFmt w:val="bullet"/>
      <w:lvlText w:val=""/>
      <w:lvlJc w:val="left"/>
      <w:pPr>
        <w:ind w:left="3133" w:hanging="360"/>
      </w:pPr>
      <w:rPr>
        <w:rFonts w:ascii="Symbol" w:hAnsi="Symbol" w:hint="default"/>
      </w:rPr>
    </w:lvl>
    <w:lvl w:ilvl="4" w:tplc="04090003" w:tentative="1">
      <w:start w:val="1"/>
      <w:numFmt w:val="bullet"/>
      <w:lvlText w:val="o"/>
      <w:lvlJc w:val="left"/>
      <w:pPr>
        <w:ind w:left="3853" w:hanging="360"/>
      </w:pPr>
      <w:rPr>
        <w:rFonts w:ascii="Courier New" w:hAnsi="Courier New" w:cs="Courier New" w:hint="default"/>
      </w:rPr>
    </w:lvl>
    <w:lvl w:ilvl="5" w:tplc="04090005" w:tentative="1">
      <w:start w:val="1"/>
      <w:numFmt w:val="bullet"/>
      <w:lvlText w:val=""/>
      <w:lvlJc w:val="left"/>
      <w:pPr>
        <w:ind w:left="4573" w:hanging="360"/>
      </w:pPr>
      <w:rPr>
        <w:rFonts w:ascii="Wingdings" w:hAnsi="Wingdings" w:hint="default"/>
      </w:rPr>
    </w:lvl>
    <w:lvl w:ilvl="6" w:tplc="04090001" w:tentative="1">
      <w:start w:val="1"/>
      <w:numFmt w:val="bullet"/>
      <w:lvlText w:val=""/>
      <w:lvlJc w:val="left"/>
      <w:pPr>
        <w:ind w:left="5293" w:hanging="360"/>
      </w:pPr>
      <w:rPr>
        <w:rFonts w:ascii="Symbol" w:hAnsi="Symbol" w:hint="default"/>
      </w:rPr>
    </w:lvl>
    <w:lvl w:ilvl="7" w:tplc="04090003" w:tentative="1">
      <w:start w:val="1"/>
      <w:numFmt w:val="bullet"/>
      <w:lvlText w:val="o"/>
      <w:lvlJc w:val="left"/>
      <w:pPr>
        <w:ind w:left="6013" w:hanging="360"/>
      </w:pPr>
      <w:rPr>
        <w:rFonts w:ascii="Courier New" w:hAnsi="Courier New" w:cs="Courier New" w:hint="default"/>
      </w:rPr>
    </w:lvl>
    <w:lvl w:ilvl="8" w:tplc="04090005" w:tentative="1">
      <w:start w:val="1"/>
      <w:numFmt w:val="bullet"/>
      <w:lvlText w:val=""/>
      <w:lvlJc w:val="left"/>
      <w:pPr>
        <w:ind w:left="6733" w:hanging="360"/>
      </w:pPr>
      <w:rPr>
        <w:rFonts w:ascii="Wingdings" w:hAnsi="Wingdings" w:hint="default"/>
      </w:rPr>
    </w:lvl>
  </w:abstractNum>
  <w:abstractNum w:abstractNumId="47" w15:restartNumberingAfterBreak="0">
    <w:nsid w:val="7E997E6B"/>
    <w:multiLevelType w:val="hybridMultilevel"/>
    <w:tmpl w:val="9C607E68"/>
    <w:lvl w:ilvl="0" w:tplc="065424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EEC0822"/>
    <w:multiLevelType w:val="hybridMultilevel"/>
    <w:tmpl w:val="74FA36A0"/>
    <w:lvl w:ilvl="0" w:tplc="065424DE">
      <w:start w:val="1"/>
      <w:numFmt w:val="upperRoman"/>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num w:numId="1">
    <w:abstractNumId w:val="4"/>
  </w:num>
  <w:num w:numId="2">
    <w:abstractNumId w:val="36"/>
  </w:num>
  <w:num w:numId="3">
    <w:abstractNumId w:val="3"/>
  </w:num>
  <w:num w:numId="4">
    <w:abstractNumId w:val="48"/>
  </w:num>
  <w:num w:numId="5">
    <w:abstractNumId w:val="25"/>
  </w:num>
  <w:num w:numId="6">
    <w:abstractNumId w:val="7"/>
  </w:num>
  <w:num w:numId="7">
    <w:abstractNumId w:val="47"/>
  </w:num>
  <w:num w:numId="8">
    <w:abstractNumId w:val="11"/>
  </w:num>
  <w:num w:numId="9">
    <w:abstractNumId w:val="2"/>
  </w:num>
  <w:num w:numId="10">
    <w:abstractNumId w:val="18"/>
  </w:num>
  <w:num w:numId="11">
    <w:abstractNumId w:val="38"/>
  </w:num>
  <w:num w:numId="12">
    <w:abstractNumId w:val="8"/>
  </w:num>
  <w:num w:numId="13">
    <w:abstractNumId w:val="29"/>
  </w:num>
  <w:num w:numId="14">
    <w:abstractNumId w:val="22"/>
  </w:num>
  <w:num w:numId="15">
    <w:abstractNumId w:val="28"/>
  </w:num>
  <w:num w:numId="16">
    <w:abstractNumId w:val="40"/>
  </w:num>
  <w:num w:numId="17">
    <w:abstractNumId w:val="35"/>
  </w:num>
  <w:num w:numId="18">
    <w:abstractNumId w:val="31"/>
  </w:num>
  <w:num w:numId="19">
    <w:abstractNumId w:val="17"/>
  </w:num>
  <w:num w:numId="20">
    <w:abstractNumId w:val="30"/>
  </w:num>
  <w:num w:numId="21">
    <w:abstractNumId w:val="10"/>
  </w:num>
  <w:num w:numId="22">
    <w:abstractNumId w:val="1"/>
  </w:num>
  <w:num w:numId="23">
    <w:abstractNumId w:val="27"/>
  </w:num>
  <w:num w:numId="24">
    <w:abstractNumId w:val="15"/>
  </w:num>
  <w:num w:numId="25">
    <w:abstractNumId w:val="34"/>
  </w:num>
  <w:num w:numId="26">
    <w:abstractNumId w:val="19"/>
  </w:num>
  <w:num w:numId="27">
    <w:abstractNumId w:val="45"/>
  </w:num>
  <w:num w:numId="28">
    <w:abstractNumId w:val="9"/>
  </w:num>
  <w:num w:numId="29">
    <w:abstractNumId w:val="12"/>
  </w:num>
  <w:num w:numId="30">
    <w:abstractNumId w:val="42"/>
  </w:num>
  <w:num w:numId="31">
    <w:abstractNumId w:val="46"/>
  </w:num>
  <w:num w:numId="32">
    <w:abstractNumId w:val="21"/>
  </w:num>
  <w:num w:numId="33">
    <w:abstractNumId w:val="37"/>
  </w:num>
  <w:num w:numId="34">
    <w:abstractNumId w:val="6"/>
  </w:num>
  <w:num w:numId="35">
    <w:abstractNumId w:val="41"/>
  </w:num>
  <w:num w:numId="36">
    <w:abstractNumId w:val="20"/>
  </w:num>
  <w:num w:numId="37">
    <w:abstractNumId w:val="44"/>
  </w:num>
  <w:num w:numId="38">
    <w:abstractNumId w:val="32"/>
  </w:num>
  <w:num w:numId="39">
    <w:abstractNumId w:val="24"/>
  </w:num>
  <w:num w:numId="40">
    <w:abstractNumId w:val="33"/>
  </w:num>
  <w:num w:numId="41">
    <w:abstractNumId w:val="13"/>
  </w:num>
  <w:num w:numId="42">
    <w:abstractNumId w:val="23"/>
  </w:num>
  <w:num w:numId="43">
    <w:abstractNumId w:val="14"/>
  </w:num>
  <w:num w:numId="44">
    <w:abstractNumId w:val="16"/>
  </w:num>
  <w:num w:numId="45">
    <w:abstractNumId w:val="39"/>
  </w:num>
  <w:num w:numId="46">
    <w:abstractNumId w:val="5"/>
  </w:num>
  <w:num w:numId="47">
    <w:abstractNumId w:val="14"/>
  </w:num>
  <w:num w:numId="48">
    <w:abstractNumId w:val="26"/>
  </w:num>
  <w:num w:numId="49">
    <w:abstractNumId w:val="4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defaultTabStop w:val="720"/>
  <w:hyphenationZone w:val="425"/>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3721"/>
    <w:rsid w:val="000046DE"/>
    <w:rsid w:val="00005C1F"/>
    <w:rsid w:val="00006A03"/>
    <w:rsid w:val="00010BF6"/>
    <w:rsid w:val="000118EB"/>
    <w:rsid w:val="00011919"/>
    <w:rsid w:val="00011A41"/>
    <w:rsid w:val="00014E49"/>
    <w:rsid w:val="000152F8"/>
    <w:rsid w:val="0001583D"/>
    <w:rsid w:val="00017D31"/>
    <w:rsid w:val="000232BC"/>
    <w:rsid w:val="00023DFD"/>
    <w:rsid w:val="00024728"/>
    <w:rsid w:val="000250E0"/>
    <w:rsid w:val="000335F6"/>
    <w:rsid w:val="00033AB4"/>
    <w:rsid w:val="000343A6"/>
    <w:rsid w:val="0004028A"/>
    <w:rsid w:val="00041EC9"/>
    <w:rsid w:val="00043767"/>
    <w:rsid w:val="000462AB"/>
    <w:rsid w:val="000503D7"/>
    <w:rsid w:val="00055171"/>
    <w:rsid w:val="00057D7F"/>
    <w:rsid w:val="000623BA"/>
    <w:rsid w:val="00063C05"/>
    <w:rsid w:val="00064F0E"/>
    <w:rsid w:val="00065082"/>
    <w:rsid w:val="0006563E"/>
    <w:rsid w:val="00067234"/>
    <w:rsid w:val="00067E00"/>
    <w:rsid w:val="000719BA"/>
    <w:rsid w:val="00073332"/>
    <w:rsid w:val="0007441C"/>
    <w:rsid w:val="00077861"/>
    <w:rsid w:val="0008103A"/>
    <w:rsid w:val="000848FB"/>
    <w:rsid w:val="00087DB5"/>
    <w:rsid w:val="00092589"/>
    <w:rsid w:val="00094566"/>
    <w:rsid w:val="000949B9"/>
    <w:rsid w:val="000A07FE"/>
    <w:rsid w:val="000A3623"/>
    <w:rsid w:val="000A4E4C"/>
    <w:rsid w:val="000A7115"/>
    <w:rsid w:val="000B26E9"/>
    <w:rsid w:val="000C0254"/>
    <w:rsid w:val="000C4029"/>
    <w:rsid w:val="000C7E48"/>
    <w:rsid w:val="000D08B0"/>
    <w:rsid w:val="000D431F"/>
    <w:rsid w:val="000E033E"/>
    <w:rsid w:val="000E04F7"/>
    <w:rsid w:val="000E1686"/>
    <w:rsid w:val="000E16BB"/>
    <w:rsid w:val="000E2949"/>
    <w:rsid w:val="000E3A57"/>
    <w:rsid w:val="000E3E8D"/>
    <w:rsid w:val="000E6A39"/>
    <w:rsid w:val="000E7001"/>
    <w:rsid w:val="000E7BE4"/>
    <w:rsid w:val="000E7F6F"/>
    <w:rsid w:val="000F152B"/>
    <w:rsid w:val="000F5365"/>
    <w:rsid w:val="000F6C48"/>
    <w:rsid w:val="000F70D6"/>
    <w:rsid w:val="0010116E"/>
    <w:rsid w:val="001011FE"/>
    <w:rsid w:val="00102E95"/>
    <w:rsid w:val="00106E19"/>
    <w:rsid w:val="00107EBD"/>
    <w:rsid w:val="001144DE"/>
    <w:rsid w:val="001153C1"/>
    <w:rsid w:val="0011607E"/>
    <w:rsid w:val="00116AD6"/>
    <w:rsid w:val="00123490"/>
    <w:rsid w:val="001234EC"/>
    <w:rsid w:val="001259C2"/>
    <w:rsid w:val="00125DFC"/>
    <w:rsid w:val="0012649B"/>
    <w:rsid w:val="00131396"/>
    <w:rsid w:val="00131CEE"/>
    <w:rsid w:val="00137872"/>
    <w:rsid w:val="00142F63"/>
    <w:rsid w:val="00150A00"/>
    <w:rsid w:val="00150F00"/>
    <w:rsid w:val="00151B4B"/>
    <w:rsid w:val="00152AB0"/>
    <w:rsid w:val="00157AA0"/>
    <w:rsid w:val="00160290"/>
    <w:rsid w:val="001625C3"/>
    <w:rsid w:val="001679FE"/>
    <w:rsid w:val="00167B5C"/>
    <w:rsid w:val="001711C0"/>
    <w:rsid w:val="00172E75"/>
    <w:rsid w:val="001738F0"/>
    <w:rsid w:val="001748B5"/>
    <w:rsid w:val="0017618D"/>
    <w:rsid w:val="00177272"/>
    <w:rsid w:val="00181256"/>
    <w:rsid w:val="00181706"/>
    <w:rsid w:val="00181D9B"/>
    <w:rsid w:val="00183123"/>
    <w:rsid w:val="00183B2D"/>
    <w:rsid w:val="00184167"/>
    <w:rsid w:val="001857EE"/>
    <w:rsid w:val="00185817"/>
    <w:rsid w:val="00187C80"/>
    <w:rsid w:val="0019051D"/>
    <w:rsid w:val="00193CEE"/>
    <w:rsid w:val="00194753"/>
    <w:rsid w:val="00194F2E"/>
    <w:rsid w:val="001951C0"/>
    <w:rsid w:val="00197D03"/>
    <w:rsid w:val="001A179C"/>
    <w:rsid w:val="001A19A7"/>
    <w:rsid w:val="001A2A11"/>
    <w:rsid w:val="001A2ECE"/>
    <w:rsid w:val="001B0D76"/>
    <w:rsid w:val="001B362A"/>
    <w:rsid w:val="001B3AE6"/>
    <w:rsid w:val="001C0C74"/>
    <w:rsid w:val="001C2E87"/>
    <w:rsid w:val="001C7901"/>
    <w:rsid w:val="001D5CA0"/>
    <w:rsid w:val="001D6484"/>
    <w:rsid w:val="001D7377"/>
    <w:rsid w:val="001E0FE1"/>
    <w:rsid w:val="001E1248"/>
    <w:rsid w:val="001E1F4D"/>
    <w:rsid w:val="001E4C4C"/>
    <w:rsid w:val="001E61F9"/>
    <w:rsid w:val="001F18A1"/>
    <w:rsid w:val="00201686"/>
    <w:rsid w:val="002049EA"/>
    <w:rsid w:val="0020595C"/>
    <w:rsid w:val="00206D78"/>
    <w:rsid w:val="00206DA2"/>
    <w:rsid w:val="0020770C"/>
    <w:rsid w:val="00207CDD"/>
    <w:rsid w:val="00210503"/>
    <w:rsid w:val="00212261"/>
    <w:rsid w:val="00212D31"/>
    <w:rsid w:val="0021393D"/>
    <w:rsid w:val="00213B03"/>
    <w:rsid w:val="00217B9B"/>
    <w:rsid w:val="00220854"/>
    <w:rsid w:val="00222FF3"/>
    <w:rsid w:val="00223296"/>
    <w:rsid w:val="00223B92"/>
    <w:rsid w:val="00224099"/>
    <w:rsid w:val="00225364"/>
    <w:rsid w:val="00225381"/>
    <w:rsid w:val="002271E6"/>
    <w:rsid w:val="002322FE"/>
    <w:rsid w:val="002328E2"/>
    <w:rsid w:val="00232FCA"/>
    <w:rsid w:val="0023444F"/>
    <w:rsid w:val="00234A49"/>
    <w:rsid w:val="00236E92"/>
    <w:rsid w:val="00236F55"/>
    <w:rsid w:val="00237606"/>
    <w:rsid w:val="00237A05"/>
    <w:rsid w:val="0024006D"/>
    <w:rsid w:val="00240096"/>
    <w:rsid w:val="00240A3B"/>
    <w:rsid w:val="00242A69"/>
    <w:rsid w:val="00242F9F"/>
    <w:rsid w:val="00244E87"/>
    <w:rsid w:val="00245759"/>
    <w:rsid w:val="00250D87"/>
    <w:rsid w:val="002553BB"/>
    <w:rsid w:val="00264873"/>
    <w:rsid w:val="00266B0D"/>
    <w:rsid w:val="00270E7D"/>
    <w:rsid w:val="002711F5"/>
    <w:rsid w:val="0027240C"/>
    <w:rsid w:val="00273449"/>
    <w:rsid w:val="00273B90"/>
    <w:rsid w:val="00275CA0"/>
    <w:rsid w:val="00276F1B"/>
    <w:rsid w:val="00280DFC"/>
    <w:rsid w:val="00281F9D"/>
    <w:rsid w:val="002900D4"/>
    <w:rsid w:val="002913F4"/>
    <w:rsid w:val="00291C98"/>
    <w:rsid w:val="00296B96"/>
    <w:rsid w:val="00297B7D"/>
    <w:rsid w:val="00297D66"/>
    <w:rsid w:val="002A14FA"/>
    <w:rsid w:val="002A4AAF"/>
    <w:rsid w:val="002A59DA"/>
    <w:rsid w:val="002B13C5"/>
    <w:rsid w:val="002B26F8"/>
    <w:rsid w:val="002B6B50"/>
    <w:rsid w:val="002B7641"/>
    <w:rsid w:val="002C1B24"/>
    <w:rsid w:val="002C2163"/>
    <w:rsid w:val="002C352E"/>
    <w:rsid w:val="002C3A90"/>
    <w:rsid w:val="002C3FBB"/>
    <w:rsid w:val="002D3630"/>
    <w:rsid w:val="002D4130"/>
    <w:rsid w:val="002E1C6E"/>
    <w:rsid w:val="002E3D2F"/>
    <w:rsid w:val="002E3DB5"/>
    <w:rsid w:val="002E5129"/>
    <w:rsid w:val="002E51E8"/>
    <w:rsid w:val="002E6000"/>
    <w:rsid w:val="002E6A45"/>
    <w:rsid w:val="002F500A"/>
    <w:rsid w:val="002F70E1"/>
    <w:rsid w:val="003036C6"/>
    <w:rsid w:val="00304012"/>
    <w:rsid w:val="00305182"/>
    <w:rsid w:val="003054F0"/>
    <w:rsid w:val="00305B04"/>
    <w:rsid w:val="003109E6"/>
    <w:rsid w:val="003113E0"/>
    <w:rsid w:val="003149D8"/>
    <w:rsid w:val="00316418"/>
    <w:rsid w:val="00317941"/>
    <w:rsid w:val="00324399"/>
    <w:rsid w:val="00326137"/>
    <w:rsid w:val="003265E4"/>
    <w:rsid w:val="00333071"/>
    <w:rsid w:val="00334B94"/>
    <w:rsid w:val="00334E9F"/>
    <w:rsid w:val="003361F1"/>
    <w:rsid w:val="003409E6"/>
    <w:rsid w:val="00341D34"/>
    <w:rsid w:val="00342162"/>
    <w:rsid w:val="00342A15"/>
    <w:rsid w:val="0034305C"/>
    <w:rsid w:val="0034458C"/>
    <w:rsid w:val="00345881"/>
    <w:rsid w:val="00345ECC"/>
    <w:rsid w:val="00350629"/>
    <w:rsid w:val="00354396"/>
    <w:rsid w:val="00363695"/>
    <w:rsid w:val="00365188"/>
    <w:rsid w:val="00366640"/>
    <w:rsid w:val="00366E3A"/>
    <w:rsid w:val="003709E5"/>
    <w:rsid w:val="00370DB0"/>
    <w:rsid w:val="0037388E"/>
    <w:rsid w:val="0037635C"/>
    <w:rsid w:val="0037686B"/>
    <w:rsid w:val="00376DA3"/>
    <w:rsid w:val="0037788F"/>
    <w:rsid w:val="003778D9"/>
    <w:rsid w:val="00380485"/>
    <w:rsid w:val="00382E4B"/>
    <w:rsid w:val="00384F13"/>
    <w:rsid w:val="00386534"/>
    <w:rsid w:val="00386B9D"/>
    <w:rsid w:val="003927DF"/>
    <w:rsid w:val="00395203"/>
    <w:rsid w:val="003967CC"/>
    <w:rsid w:val="003968AA"/>
    <w:rsid w:val="00396A0C"/>
    <w:rsid w:val="003973C4"/>
    <w:rsid w:val="003A1726"/>
    <w:rsid w:val="003A6F05"/>
    <w:rsid w:val="003A7B76"/>
    <w:rsid w:val="003B08A8"/>
    <w:rsid w:val="003B0CFD"/>
    <w:rsid w:val="003B11C5"/>
    <w:rsid w:val="003B234F"/>
    <w:rsid w:val="003B2ED1"/>
    <w:rsid w:val="003B3A07"/>
    <w:rsid w:val="003B5886"/>
    <w:rsid w:val="003C016A"/>
    <w:rsid w:val="003C04C9"/>
    <w:rsid w:val="003C1FBC"/>
    <w:rsid w:val="003C3045"/>
    <w:rsid w:val="003C3498"/>
    <w:rsid w:val="003C5522"/>
    <w:rsid w:val="003C71AC"/>
    <w:rsid w:val="003D2FF5"/>
    <w:rsid w:val="003D51ED"/>
    <w:rsid w:val="003D5E5B"/>
    <w:rsid w:val="003D6F5E"/>
    <w:rsid w:val="003E2135"/>
    <w:rsid w:val="003E268C"/>
    <w:rsid w:val="003E7F36"/>
    <w:rsid w:val="003F0A91"/>
    <w:rsid w:val="003F2DC4"/>
    <w:rsid w:val="003F3BD7"/>
    <w:rsid w:val="003F415D"/>
    <w:rsid w:val="003F420D"/>
    <w:rsid w:val="003F4DE9"/>
    <w:rsid w:val="003F54E8"/>
    <w:rsid w:val="003F618F"/>
    <w:rsid w:val="00402FE5"/>
    <w:rsid w:val="00404320"/>
    <w:rsid w:val="0040580C"/>
    <w:rsid w:val="00407B63"/>
    <w:rsid w:val="00413433"/>
    <w:rsid w:val="004141AF"/>
    <w:rsid w:val="0041500F"/>
    <w:rsid w:val="00415341"/>
    <w:rsid w:val="00416778"/>
    <w:rsid w:val="00416848"/>
    <w:rsid w:val="0041687B"/>
    <w:rsid w:val="00417010"/>
    <w:rsid w:val="0041732D"/>
    <w:rsid w:val="00421884"/>
    <w:rsid w:val="00434696"/>
    <w:rsid w:val="00434EBF"/>
    <w:rsid w:val="00434F13"/>
    <w:rsid w:val="00435E33"/>
    <w:rsid w:val="00436452"/>
    <w:rsid w:val="0043674E"/>
    <w:rsid w:val="00436CAA"/>
    <w:rsid w:val="00440B45"/>
    <w:rsid w:val="00440BB3"/>
    <w:rsid w:val="004417F6"/>
    <w:rsid w:val="00441EB2"/>
    <w:rsid w:val="00442D52"/>
    <w:rsid w:val="0044415F"/>
    <w:rsid w:val="00444485"/>
    <w:rsid w:val="0044468E"/>
    <w:rsid w:val="00444A0D"/>
    <w:rsid w:val="0044500C"/>
    <w:rsid w:val="0045553D"/>
    <w:rsid w:val="00455763"/>
    <w:rsid w:val="00464F06"/>
    <w:rsid w:val="004672A0"/>
    <w:rsid w:val="00470BCC"/>
    <w:rsid w:val="00471FAC"/>
    <w:rsid w:val="00472929"/>
    <w:rsid w:val="0047312E"/>
    <w:rsid w:val="00473D72"/>
    <w:rsid w:val="00474038"/>
    <w:rsid w:val="00482BB5"/>
    <w:rsid w:val="00484322"/>
    <w:rsid w:val="004852D3"/>
    <w:rsid w:val="00485AF8"/>
    <w:rsid w:val="00485B3C"/>
    <w:rsid w:val="004904FF"/>
    <w:rsid w:val="00491D5A"/>
    <w:rsid w:val="0049348F"/>
    <w:rsid w:val="004941F5"/>
    <w:rsid w:val="004951FA"/>
    <w:rsid w:val="00496256"/>
    <w:rsid w:val="00496D06"/>
    <w:rsid w:val="004975B1"/>
    <w:rsid w:val="004A3DB7"/>
    <w:rsid w:val="004A4B20"/>
    <w:rsid w:val="004A4B80"/>
    <w:rsid w:val="004A5460"/>
    <w:rsid w:val="004A6AF1"/>
    <w:rsid w:val="004B0650"/>
    <w:rsid w:val="004B21CC"/>
    <w:rsid w:val="004B6CC8"/>
    <w:rsid w:val="004B7BF7"/>
    <w:rsid w:val="004C070B"/>
    <w:rsid w:val="004C12A8"/>
    <w:rsid w:val="004C521D"/>
    <w:rsid w:val="004C53E0"/>
    <w:rsid w:val="004C5C2D"/>
    <w:rsid w:val="004D265F"/>
    <w:rsid w:val="004E0E15"/>
    <w:rsid w:val="004E1D1E"/>
    <w:rsid w:val="004E24E6"/>
    <w:rsid w:val="004E3753"/>
    <w:rsid w:val="004E4A4E"/>
    <w:rsid w:val="004E6623"/>
    <w:rsid w:val="004E680B"/>
    <w:rsid w:val="00503AD1"/>
    <w:rsid w:val="005045C1"/>
    <w:rsid w:val="0051043F"/>
    <w:rsid w:val="00516546"/>
    <w:rsid w:val="005174C8"/>
    <w:rsid w:val="00522064"/>
    <w:rsid w:val="00524010"/>
    <w:rsid w:val="00525757"/>
    <w:rsid w:val="00526E57"/>
    <w:rsid w:val="0053018F"/>
    <w:rsid w:val="00532803"/>
    <w:rsid w:val="00534474"/>
    <w:rsid w:val="005352FA"/>
    <w:rsid w:val="00536AA5"/>
    <w:rsid w:val="00537F8E"/>
    <w:rsid w:val="00544B7A"/>
    <w:rsid w:val="005457DF"/>
    <w:rsid w:val="005465F9"/>
    <w:rsid w:val="00547C78"/>
    <w:rsid w:val="0055021B"/>
    <w:rsid w:val="00551284"/>
    <w:rsid w:val="0056216C"/>
    <w:rsid w:val="0056531F"/>
    <w:rsid w:val="00566BF8"/>
    <w:rsid w:val="00567FF9"/>
    <w:rsid w:val="00571D8B"/>
    <w:rsid w:val="005720AE"/>
    <w:rsid w:val="00573955"/>
    <w:rsid w:val="0057617F"/>
    <w:rsid w:val="005828C2"/>
    <w:rsid w:val="0058545D"/>
    <w:rsid w:val="0059038F"/>
    <w:rsid w:val="005904E9"/>
    <w:rsid w:val="005921EB"/>
    <w:rsid w:val="00594E1F"/>
    <w:rsid w:val="0059501C"/>
    <w:rsid w:val="00595DC2"/>
    <w:rsid w:val="005A32B5"/>
    <w:rsid w:val="005A4A41"/>
    <w:rsid w:val="005B3060"/>
    <w:rsid w:val="005C1BF7"/>
    <w:rsid w:val="005C3550"/>
    <w:rsid w:val="005C3A92"/>
    <w:rsid w:val="005C54B2"/>
    <w:rsid w:val="005C6F70"/>
    <w:rsid w:val="005C7FD4"/>
    <w:rsid w:val="005D3A6E"/>
    <w:rsid w:val="005D6072"/>
    <w:rsid w:val="005D6163"/>
    <w:rsid w:val="005E00A9"/>
    <w:rsid w:val="005E0BC7"/>
    <w:rsid w:val="005E662A"/>
    <w:rsid w:val="005F05B1"/>
    <w:rsid w:val="005F084E"/>
    <w:rsid w:val="005F0C73"/>
    <w:rsid w:val="005F1B7F"/>
    <w:rsid w:val="005F2ACD"/>
    <w:rsid w:val="005F2BEE"/>
    <w:rsid w:val="005F49BE"/>
    <w:rsid w:val="005F5112"/>
    <w:rsid w:val="005F64D2"/>
    <w:rsid w:val="005F69AE"/>
    <w:rsid w:val="0060160D"/>
    <w:rsid w:val="00602FF2"/>
    <w:rsid w:val="006043D8"/>
    <w:rsid w:val="0060471B"/>
    <w:rsid w:val="00605DF2"/>
    <w:rsid w:val="00606B1B"/>
    <w:rsid w:val="0061290E"/>
    <w:rsid w:val="006165D1"/>
    <w:rsid w:val="0062050D"/>
    <w:rsid w:val="00621707"/>
    <w:rsid w:val="00623198"/>
    <w:rsid w:val="006304D2"/>
    <w:rsid w:val="00630CFC"/>
    <w:rsid w:val="006337DE"/>
    <w:rsid w:val="00633D91"/>
    <w:rsid w:val="0063765F"/>
    <w:rsid w:val="00641D22"/>
    <w:rsid w:val="00642809"/>
    <w:rsid w:val="00642D00"/>
    <w:rsid w:val="00644086"/>
    <w:rsid w:val="0064498E"/>
    <w:rsid w:val="0064614A"/>
    <w:rsid w:val="00646E67"/>
    <w:rsid w:val="00647AF1"/>
    <w:rsid w:val="0065131A"/>
    <w:rsid w:val="0065193B"/>
    <w:rsid w:val="0065294A"/>
    <w:rsid w:val="00653B6D"/>
    <w:rsid w:val="00655AAE"/>
    <w:rsid w:val="00656D66"/>
    <w:rsid w:val="006577D9"/>
    <w:rsid w:val="006607A3"/>
    <w:rsid w:val="006625D4"/>
    <w:rsid w:val="00663A99"/>
    <w:rsid w:val="00664678"/>
    <w:rsid w:val="006667BE"/>
    <w:rsid w:val="00667EDB"/>
    <w:rsid w:val="00674ED6"/>
    <w:rsid w:val="00675879"/>
    <w:rsid w:val="00680F31"/>
    <w:rsid w:val="00682732"/>
    <w:rsid w:val="00684FD4"/>
    <w:rsid w:val="00690312"/>
    <w:rsid w:val="0069139D"/>
    <w:rsid w:val="006915E0"/>
    <w:rsid w:val="00691783"/>
    <w:rsid w:val="006A1B1E"/>
    <w:rsid w:val="006A4282"/>
    <w:rsid w:val="006A431A"/>
    <w:rsid w:val="006A4ACB"/>
    <w:rsid w:val="006A53E5"/>
    <w:rsid w:val="006A5DD2"/>
    <w:rsid w:val="006B101C"/>
    <w:rsid w:val="006B50A4"/>
    <w:rsid w:val="006B5391"/>
    <w:rsid w:val="006B5859"/>
    <w:rsid w:val="006B5D03"/>
    <w:rsid w:val="006B795A"/>
    <w:rsid w:val="006C650F"/>
    <w:rsid w:val="006C6647"/>
    <w:rsid w:val="006C6FB2"/>
    <w:rsid w:val="006D2661"/>
    <w:rsid w:val="006D2EFE"/>
    <w:rsid w:val="006D3D50"/>
    <w:rsid w:val="006D5DE9"/>
    <w:rsid w:val="006D6278"/>
    <w:rsid w:val="006D7221"/>
    <w:rsid w:val="006D72E8"/>
    <w:rsid w:val="006D7CCD"/>
    <w:rsid w:val="006D7E98"/>
    <w:rsid w:val="006E0674"/>
    <w:rsid w:val="006E669E"/>
    <w:rsid w:val="006E7E37"/>
    <w:rsid w:val="006E7FEF"/>
    <w:rsid w:val="006F1A2E"/>
    <w:rsid w:val="006F1B5B"/>
    <w:rsid w:val="006F3441"/>
    <w:rsid w:val="006F3BB2"/>
    <w:rsid w:val="006F5982"/>
    <w:rsid w:val="006F7423"/>
    <w:rsid w:val="00702E78"/>
    <w:rsid w:val="00704641"/>
    <w:rsid w:val="00706C10"/>
    <w:rsid w:val="00710718"/>
    <w:rsid w:val="00710907"/>
    <w:rsid w:val="007146FF"/>
    <w:rsid w:val="00714E7B"/>
    <w:rsid w:val="0071537B"/>
    <w:rsid w:val="00715D75"/>
    <w:rsid w:val="00716ED7"/>
    <w:rsid w:val="00717CE1"/>
    <w:rsid w:val="00720BD5"/>
    <w:rsid w:val="007217E4"/>
    <w:rsid w:val="007229DC"/>
    <w:rsid w:val="00722FD8"/>
    <w:rsid w:val="00727734"/>
    <w:rsid w:val="00730866"/>
    <w:rsid w:val="00731D41"/>
    <w:rsid w:val="0073390E"/>
    <w:rsid w:val="00735620"/>
    <w:rsid w:val="00735C0F"/>
    <w:rsid w:val="007375B8"/>
    <w:rsid w:val="00740141"/>
    <w:rsid w:val="00740DC9"/>
    <w:rsid w:val="0074131E"/>
    <w:rsid w:val="00742ABC"/>
    <w:rsid w:val="00743EFD"/>
    <w:rsid w:val="00745620"/>
    <w:rsid w:val="00750ADA"/>
    <w:rsid w:val="0075148E"/>
    <w:rsid w:val="00755B7E"/>
    <w:rsid w:val="00755EEC"/>
    <w:rsid w:val="00757508"/>
    <w:rsid w:val="00760679"/>
    <w:rsid w:val="0076369B"/>
    <w:rsid w:val="00763A72"/>
    <w:rsid w:val="00767F04"/>
    <w:rsid w:val="00773A61"/>
    <w:rsid w:val="00773A88"/>
    <w:rsid w:val="00775139"/>
    <w:rsid w:val="007764D8"/>
    <w:rsid w:val="00777B90"/>
    <w:rsid w:val="00777E19"/>
    <w:rsid w:val="007825D9"/>
    <w:rsid w:val="0078261D"/>
    <w:rsid w:val="0078772E"/>
    <w:rsid w:val="007877F2"/>
    <w:rsid w:val="00790961"/>
    <w:rsid w:val="00790E1A"/>
    <w:rsid w:val="00794411"/>
    <w:rsid w:val="00797987"/>
    <w:rsid w:val="007A0DF7"/>
    <w:rsid w:val="007A0FD9"/>
    <w:rsid w:val="007A4702"/>
    <w:rsid w:val="007A6469"/>
    <w:rsid w:val="007A7857"/>
    <w:rsid w:val="007B1335"/>
    <w:rsid w:val="007B1815"/>
    <w:rsid w:val="007B20C6"/>
    <w:rsid w:val="007B3085"/>
    <w:rsid w:val="007B3DE9"/>
    <w:rsid w:val="007B574D"/>
    <w:rsid w:val="007B6F7A"/>
    <w:rsid w:val="007B78EF"/>
    <w:rsid w:val="007C06F4"/>
    <w:rsid w:val="007C075B"/>
    <w:rsid w:val="007C12CE"/>
    <w:rsid w:val="007C1666"/>
    <w:rsid w:val="007C274D"/>
    <w:rsid w:val="007C2EBC"/>
    <w:rsid w:val="007C4AA5"/>
    <w:rsid w:val="007C7114"/>
    <w:rsid w:val="007D0197"/>
    <w:rsid w:val="007D4216"/>
    <w:rsid w:val="007D43E5"/>
    <w:rsid w:val="007D6B66"/>
    <w:rsid w:val="007E2E67"/>
    <w:rsid w:val="007E3EEB"/>
    <w:rsid w:val="007E595D"/>
    <w:rsid w:val="007E784A"/>
    <w:rsid w:val="007E7F31"/>
    <w:rsid w:val="007F1E3C"/>
    <w:rsid w:val="007F6678"/>
    <w:rsid w:val="00811C94"/>
    <w:rsid w:val="0081230B"/>
    <w:rsid w:val="0081279A"/>
    <w:rsid w:val="00816FB9"/>
    <w:rsid w:val="00817043"/>
    <w:rsid w:val="008177E7"/>
    <w:rsid w:val="00820321"/>
    <w:rsid w:val="00820B61"/>
    <w:rsid w:val="00822436"/>
    <w:rsid w:val="00825D7A"/>
    <w:rsid w:val="00825EC8"/>
    <w:rsid w:val="00827552"/>
    <w:rsid w:val="008305FD"/>
    <w:rsid w:val="00834A6E"/>
    <w:rsid w:val="00836F3F"/>
    <w:rsid w:val="00840903"/>
    <w:rsid w:val="00841D9F"/>
    <w:rsid w:val="00841F0F"/>
    <w:rsid w:val="00843308"/>
    <w:rsid w:val="00843B1D"/>
    <w:rsid w:val="00844CF1"/>
    <w:rsid w:val="00850B9D"/>
    <w:rsid w:val="00851BDD"/>
    <w:rsid w:val="00860E8A"/>
    <w:rsid w:val="00860ECD"/>
    <w:rsid w:val="0086141D"/>
    <w:rsid w:val="008623E0"/>
    <w:rsid w:val="008645B9"/>
    <w:rsid w:val="008713DF"/>
    <w:rsid w:val="00871C2B"/>
    <w:rsid w:val="0087309F"/>
    <w:rsid w:val="008739F2"/>
    <w:rsid w:val="00876A6A"/>
    <w:rsid w:val="00876F81"/>
    <w:rsid w:val="008779BD"/>
    <w:rsid w:val="00881B50"/>
    <w:rsid w:val="00882703"/>
    <w:rsid w:val="00883917"/>
    <w:rsid w:val="00883F0F"/>
    <w:rsid w:val="008841AD"/>
    <w:rsid w:val="0088737E"/>
    <w:rsid w:val="00892F50"/>
    <w:rsid w:val="008930A9"/>
    <w:rsid w:val="00896BD4"/>
    <w:rsid w:val="00897BC1"/>
    <w:rsid w:val="008A2ACA"/>
    <w:rsid w:val="008A3852"/>
    <w:rsid w:val="008A4178"/>
    <w:rsid w:val="008A6586"/>
    <w:rsid w:val="008A6F42"/>
    <w:rsid w:val="008A70D6"/>
    <w:rsid w:val="008A7C64"/>
    <w:rsid w:val="008B02AE"/>
    <w:rsid w:val="008B49FF"/>
    <w:rsid w:val="008B7E92"/>
    <w:rsid w:val="008B7F96"/>
    <w:rsid w:val="008C02BB"/>
    <w:rsid w:val="008C4A59"/>
    <w:rsid w:val="008C4BEF"/>
    <w:rsid w:val="008C4C93"/>
    <w:rsid w:val="008C5528"/>
    <w:rsid w:val="008C5CF7"/>
    <w:rsid w:val="008C6BE0"/>
    <w:rsid w:val="008C7323"/>
    <w:rsid w:val="008E0790"/>
    <w:rsid w:val="008E1849"/>
    <w:rsid w:val="008E3584"/>
    <w:rsid w:val="008E5AEC"/>
    <w:rsid w:val="008E5C54"/>
    <w:rsid w:val="008E7541"/>
    <w:rsid w:val="008F3A7F"/>
    <w:rsid w:val="008F49D1"/>
    <w:rsid w:val="008F6077"/>
    <w:rsid w:val="008F6401"/>
    <w:rsid w:val="008F6D47"/>
    <w:rsid w:val="008F7450"/>
    <w:rsid w:val="00901788"/>
    <w:rsid w:val="00901CDA"/>
    <w:rsid w:val="009053FD"/>
    <w:rsid w:val="009060A4"/>
    <w:rsid w:val="00906470"/>
    <w:rsid w:val="00907D90"/>
    <w:rsid w:val="0091056A"/>
    <w:rsid w:val="00912F39"/>
    <w:rsid w:val="00913F9A"/>
    <w:rsid w:val="0091403F"/>
    <w:rsid w:val="009141A8"/>
    <w:rsid w:val="00915590"/>
    <w:rsid w:val="00915806"/>
    <w:rsid w:val="0091612B"/>
    <w:rsid w:val="00917961"/>
    <w:rsid w:val="00923046"/>
    <w:rsid w:val="0092356A"/>
    <w:rsid w:val="009338D5"/>
    <w:rsid w:val="00935004"/>
    <w:rsid w:val="00935543"/>
    <w:rsid w:val="00935907"/>
    <w:rsid w:val="00937066"/>
    <w:rsid w:val="00937422"/>
    <w:rsid w:val="00937D9F"/>
    <w:rsid w:val="00940223"/>
    <w:rsid w:val="009416F3"/>
    <w:rsid w:val="00942C7F"/>
    <w:rsid w:val="009444F6"/>
    <w:rsid w:val="0094520F"/>
    <w:rsid w:val="009462B6"/>
    <w:rsid w:val="009477DD"/>
    <w:rsid w:val="00947C8D"/>
    <w:rsid w:val="00950BA6"/>
    <w:rsid w:val="00951174"/>
    <w:rsid w:val="00951836"/>
    <w:rsid w:val="00953D1D"/>
    <w:rsid w:val="00957328"/>
    <w:rsid w:val="0096063F"/>
    <w:rsid w:val="00961690"/>
    <w:rsid w:val="0096215C"/>
    <w:rsid w:val="0096279D"/>
    <w:rsid w:val="00964DE7"/>
    <w:rsid w:val="009670A5"/>
    <w:rsid w:val="009714DC"/>
    <w:rsid w:val="00972121"/>
    <w:rsid w:val="00973EEF"/>
    <w:rsid w:val="00974BCD"/>
    <w:rsid w:val="009768BE"/>
    <w:rsid w:val="00976A26"/>
    <w:rsid w:val="0097744B"/>
    <w:rsid w:val="009777ED"/>
    <w:rsid w:val="009838EF"/>
    <w:rsid w:val="009839FC"/>
    <w:rsid w:val="00990049"/>
    <w:rsid w:val="00990A8D"/>
    <w:rsid w:val="00993A2F"/>
    <w:rsid w:val="00997CF3"/>
    <w:rsid w:val="009A212B"/>
    <w:rsid w:val="009A7419"/>
    <w:rsid w:val="009A7A00"/>
    <w:rsid w:val="009A7A55"/>
    <w:rsid w:val="009B12B4"/>
    <w:rsid w:val="009B136D"/>
    <w:rsid w:val="009B34F4"/>
    <w:rsid w:val="009B679A"/>
    <w:rsid w:val="009B67DE"/>
    <w:rsid w:val="009C06DD"/>
    <w:rsid w:val="009C0834"/>
    <w:rsid w:val="009C0E95"/>
    <w:rsid w:val="009C288E"/>
    <w:rsid w:val="009C2C39"/>
    <w:rsid w:val="009C472C"/>
    <w:rsid w:val="009C591E"/>
    <w:rsid w:val="009C7043"/>
    <w:rsid w:val="009C74DD"/>
    <w:rsid w:val="009D0F57"/>
    <w:rsid w:val="009D4142"/>
    <w:rsid w:val="009D606D"/>
    <w:rsid w:val="009D7FD9"/>
    <w:rsid w:val="009E0086"/>
    <w:rsid w:val="009E3F20"/>
    <w:rsid w:val="009E765E"/>
    <w:rsid w:val="009F051D"/>
    <w:rsid w:val="009F4239"/>
    <w:rsid w:val="009F70E7"/>
    <w:rsid w:val="00A03DF3"/>
    <w:rsid w:val="00A04528"/>
    <w:rsid w:val="00A05B5A"/>
    <w:rsid w:val="00A10DA8"/>
    <w:rsid w:val="00A11046"/>
    <w:rsid w:val="00A12A07"/>
    <w:rsid w:val="00A13339"/>
    <w:rsid w:val="00A14470"/>
    <w:rsid w:val="00A2069A"/>
    <w:rsid w:val="00A21C80"/>
    <w:rsid w:val="00A233AC"/>
    <w:rsid w:val="00A233EF"/>
    <w:rsid w:val="00A35596"/>
    <w:rsid w:val="00A36F7A"/>
    <w:rsid w:val="00A40A8A"/>
    <w:rsid w:val="00A42970"/>
    <w:rsid w:val="00A42C80"/>
    <w:rsid w:val="00A44164"/>
    <w:rsid w:val="00A45013"/>
    <w:rsid w:val="00A45CAD"/>
    <w:rsid w:val="00A462B3"/>
    <w:rsid w:val="00A46AEB"/>
    <w:rsid w:val="00A47D0E"/>
    <w:rsid w:val="00A50E1C"/>
    <w:rsid w:val="00A537D9"/>
    <w:rsid w:val="00A6288C"/>
    <w:rsid w:val="00A64AC0"/>
    <w:rsid w:val="00A665A5"/>
    <w:rsid w:val="00A66CF3"/>
    <w:rsid w:val="00A67EF1"/>
    <w:rsid w:val="00A706A9"/>
    <w:rsid w:val="00A715E7"/>
    <w:rsid w:val="00A7182B"/>
    <w:rsid w:val="00A72878"/>
    <w:rsid w:val="00A73F8F"/>
    <w:rsid w:val="00A766A5"/>
    <w:rsid w:val="00A76BE5"/>
    <w:rsid w:val="00A8013E"/>
    <w:rsid w:val="00A8167B"/>
    <w:rsid w:val="00A8273E"/>
    <w:rsid w:val="00A83921"/>
    <w:rsid w:val="00A9069C"/>
    <w:rsid w:val="00A90A15"/>
    <w:rsid w:val="00A91FE5"/>
    <w:rsid w:val="00A921AA"/>
    <w:rsid w:val="00A94634"/>
    <w:rsid w:val="00A95771"/>
    <w:rsid w:val="00A959CD"/>
    <w:rsid w:val="00A970DF"/>
    <w:rsid w:val="00AA3B23"/>
    <w:rsid w:val="00AA4284"/>
    <w:rsid w:val="00AB1026"/>
    <w:rsid w:val="00AB3811"/>
    <w:rsid w:val="00AB4717"/>
    <w:rsid w:val="00AB53AD"/>
    <w:rsid w:val="00AB5608"/>
    <w:rsid w:val="00AB63C1"/>
    <w:rsid w:val="00AC078D"/>
    <w:rsid w:val="00AC6517"/>
    <w:rsid w:val="00AC6ADA"/>
    <w:rsid w:val="00AD2DD2"/>
    <w:rsid w:val="00AD402C"/>
    <w:rsid w:val="00AD41D0"/>
    <w:rsid w:val="00AD72BC"/>
    <w:rsid w:val="00AE0BE3"/>
    <w:rsid w:val="00AE39E2"/>
    <w:rsid w:val="00AE452C"/>
    <w:rsid w:val="00AE4B6C"/>
    <w:rsid w:val="00AF1590"/>
    <w:rsid w:val="00AF35DD"/>
    <w:rsid w:val="00AF49DE"/>
    <w:rsid w:val="00AF4A55"/>
    <w:rsid w:val="00AF7903"/>
    <w:rsid w:val="00B00F7E"/>
    <w:rsid w:val="00B05884"/>
    <w:rsid w:val="00B05EFC"/>
    <w:rsid w:val="00B06EC9"/>
    <w:rsid w:val="00B128A2"/>
    <w:rsid w:val="00B144F1"/>
    <w:rsid w:val="00B17D08"/>
    <w:rsid w:val="00B17D86"/>
    <w:rsid w:val="00B20B3C"/>
    <w:rsid w:val="00B24E33"/>
    <w:rsid w:val="00B255E6"/>
    <w:rsid w:val="00B26F2E"/>
    <w:rsid w:val="00B26FE6"/>
    <w:rsid w:val="00B30C34"/>
    <w:rsid w:val="00B31E50"/>
    <w:rsid w:val="00B35C08"/>
    <w:rsid w:val="00B37201"/>
    <w:rsid w:val="00B3735D"/>
    <w:rsid w:val="00B37655"/>
    <w:rsid w:val="00B42FD4"/>
    <w:rsid w:val="00B430C4"/>
    <w:rsid w:val="00B4399E"/>
    <w:rsid w:val="00B44903"/>
    <w:rsid w:val="00B47DC1"/>
    <w:rsid w:val="00B50BAC"/>
    <w:rsid w:val="00B53D10"/>
    <w:rsid w:val="00B54F62"/>
    <w:rsid w:val="00B61B03"/>
    <w:rsid w:val="00B640A8"/>
    <w:rsid w:val="00B670C8"/>
    <w:rsid w:val="00B67D04"/>
    <w:rsid w:val="00B7005D"/>
    <w:rsid w:val="00B70D99"/>
    <w:rsid w:val="00B725D5"/>
    <w:rsid w:val="00B73C6F"/>
    <w:rsid w:val="00B74C3C"/>
    <w:rsid w:val="00B74F02"/>
    <w:rsid w:val="00B82AA0"/>
    <w:rsid w:val="00B82F38"/>
    <w:rsid w:val="00B865C9"/>
    <w:rsid w:val="00B86C48"/>
    <w:rsid w:val="00B91E13"/>
    <w:rsid w:val="00B9231E"/>
    <w:rsid w:val="00B945E4"/>
    <w:rsid w:val="00B9611D"/>
    <w:rsid w:val="00B96FAF"/>
    <w:rsid w:val="00BA4EB0"/>
    <w:rsid w:val="00BA6CA0"/>
    <w:rsid w:val="00BB2CAF"/>
    <w:rsid w:val="00BB310B"/>
    <w:rsid w:val="00BB48A3"/>
    <w:rsid w:val="00BB4ACA"/>
    <w:rsid w:val="00BB4CBA"/>
    <w:rsid w:val="00BB73F3"/>
    <w:rsid w:val="00BC093B"/>
    <w:rsid w:val="00BC2978"/>
    <w:rsid w:val="00BC3CDD"/>
    <w:rsid w:val="00BC4D92"/>
    <w:rsid w:val="00BC6517"/>
    <w:rsid w:val="00BD17A7"/>
    <w:rsid w:val="00BD4DD7"/>
    <w:rsid w:val="00BE0121"/>
    <w:rsid w:val="00BE2122"/>
    <w:rsid w:val="00BE32F5"/>
    <w:rsid w:val="00BE3F1A"/>
    <w:rsid w:val="00BE5016"/>
    <w:rsid w:val="00BE615E"/>
    <w:rsid w:val="00BF18ED"/>
    <w:rsid w:val="00BF2B2D"/>
    <w:rsid w:val="00BF32E8"/>
    <w:rsid w:val="00BF5C1A"/>
    <w:rsid w:val="00BF6132"/>
    <w:rsid w:val="00C002F0"/>
    <w:rsid w:val="00C0075B"/>
    <w:rsid w:val="00C00A29"/>
    <w:rsid w:val="00C112D0"/>
    <w:rsid w:val="00C14A17"/>
    <w:rsid w:val="00C152E3"/>
    <w:rsid w:val="00C15C80"/>
    <w:rsid w:val="00C1607A"/>
    <w:rsid w:val="00C20459"/>
    <w:rsid w:val="00C25C6E"/>
    <w:rsid w:val="00C279ED"/>
    <w:rsid w:val="00C31268"/>
    <w:rsid w:val="00C31810"/>
    <w:rsid w:val="00C37073"/>
    <w:rsid w:val="00C434BB"/>
    <w:rsid w:val="00C44819"/>
    <w:rsid w:val="00C4629E"/>
    <w:rsid w:val="00C46570"/>
    <w:rsid w:val="00C46670"/>
    <w:rsid w:val="00C50D06"/>
    <w:rsid w:val="00C50D11"/>
    <w:rsid w:val="00C532A5"/>
    <w:rsid w:val="00C54E0C"/>
    <w:rsid w:val="00C559D1"/>
    <w:rsid w:val="00C5712B"/>
    <w:rsid w:val="00C60030"/>
    <w:rsid w:val="00C62381"/>
    <w:rsid w:val="00C7283D"/>
    <w:rsid w:val="00C76701"/>
    <w:rsid w:val="00C80A60"/>
    <w:rsid w:val="00C81A48"/>
    <w:rsid w:val="00C86433"/>
    <w:rsid w:val="00C8728F"/>
    <w:rsid w:val="00C9597D"/>
    <w:rsid w:val="00CA0134"/>
    <w:rsid w:val="00CA1EB0"/>
    <w:rsid w:val="00CA1F64"/>
    <w:rsid w:val="00CA2B21"/>
    <w:rsid w:val="00CA4771"/>
    <w:rsid w:val="00CA5FB4"/>
    <w:rsid w:val="00CA60F5"/>
    <w:rsid w:val="00CB2E5B"/>
    <w:rsid w:val="00CB2FB2"/>
    <w:rsid w:val="00CB5E6A"/>
    <w:rsid w:val="00CB644C"/>
    <w:rsid w:val="00CB7ACA"/>
    <w:rsid w:val="00CC1740"/>
    <w:rsid w:val="00CC3CDF"/>
    <w:rsid w:val="00CC4412"/>
    <w:rsid w:val="00CC6914"/>
    <w:rsid w:val="00CD4BDE"/>
    <w:rsid w:val="00CD5AE1"/>
    <w:rsid w:val="00CD6C74"/>
    <w:rsid w:val="00CE55FD"/>
    <w:rsid w:val="00CE5D3D"/>
    <w:rsid w:val="00CF0FAB"/>
    <w:rsid w:val="00CF1E4B"/>
    <w:rsid w:val="00CF2D90"/>
    <w:rsid w:val="00CF4912"/>
    <w:rsid w:val="00CF51E5"/>
    <w:rsid w:val="00CF6DF4"/>
    <w:rsid w:val="00CF6EB8"/>
    <w:rsid w:val="00CF7968"/>
    <w:rsid w:val="00D001FC"/>
    <w:rsid w:val="00D01E7D"/>
    <w:rsid w:val="00D01FBB"/>
    <w:rsid w:val="00D07C12"/>
    <w:rsid w:val="00D102E9"/>
    <w:rsid w:val="00D1087A"/>
    <w:rsid w:val="00D13E54"/>
    <w:rsid w:val="00D14973"/>
    <w:rsid w:val="00D15BFF"/>
    <w:rsid w:val="00D17295"/>
    <w:rsid w:val="00D2028C"/>
    <w:rsid w:val="00D2209E"/>
    <w:rsid w:val="00D220EA"/>
    <w:rsid w:val="00D234EA"/>
    <w:rsid w:val="00D23892"/>
    <w:rsid w:val="00D24DF4"/>
    <w:rsid w:val="00D25AD6"/>
    <w:rsid w:val="00D26501"/>
    <w:rsid w:val="00D2655C"/>
    <w:rsid w:val="00D26AD2"/>
    <w:rsid w:val="00D31C17"/>
    <w:rsid w:val="00D32088"/>
    <w:rsid w:val="00D3493D"/>
    <w:rsid w:val="00D34EA0"/>
    <w:rsid w:val="00D35AD7"/>
    <w:rsid w:val="00D37E45"/>
    <w:rsid w:val="00D41EE3"/>
    <w:rsid w:val="00D4288A"/>
    <w:rsid w:val="00D42A35"/>
    <w:rsid w:val="00D46E68"/>
    <w:rsid w:val="00D50F28"/>
    <w:rsid w:val="00D5136E"/>
    <w:rsid w:val="00D53634"/>
    <w:rsid w:val="00D53A33"/>
    <w:rsid w:val="00D57B97"/>
    <w:rsid w:val="00D613FF"/>
    <w:rsid w:val="00D65281"/>
    <w:rsid w:val="00D67FFE"/>
    <w:rsid w:val="00D75365"/>
    <w:rsid w:val="00D8052D"/>
    <w:rsid w:val="00D81AE8"/>
    <w:rsid w:val="00D820E6"/>
    <w:rsid w:val="00D85A1E"/>
    <w:rsid w:val="00D871E6"/>
    <w:rsid w:val="00D913DA"/>
    <w:rsid w:val="00D914BE"/>
    <w:rsid w:val="00D93657"/>
    <w:rsid w:val="00D960D0"/>
    <w:rsid w:val="00DA0F75"/>
    <w:rsid w:val="00DA14A6"/>
    <w:rsid w:val="00DA1A2D"/>
    <w:rsid w:val="00DA33D2"/>
    <w:rsid w:val="00DA67F5"/>
    <w:rsid w:val="00DA7B6D"/>
    <w:rsid w:val="00DB29A8"/>
    <w:rsid w:val="00DB432F"/>
    <w:rsid w:val="00DB4603"/>
    <w:rsid w:val="00DB6035"/>
    <w:rsid w:val="00DC18DC"/>
    <w:rsid w:val="00DC1B15"/>
    <w:rsid w:val="00DC29F0"/>
    <w:rsid w:val="00DC69FA"/>
    <w:rsid w:val="00DD0FA4"/>
    <w:rsid w:val="00DD1172"/>
    <w:rsid w:val="00DD16E7"/>
    <w:rsid w:val="00DD2EC5"/>
    <w:rsid w:val="00DD513F"/>
    <w:rsid w:val="00DD59AC"/>
    <w:rsid w:val="00DE5572"/>
    <w:rsid w:val="00DF21E7"/>
    <w:rsid w:val="00DF7C58"/>
    <w:rsid w:val="00E00906"/>
    <w:rsid w:val="00E06B94"/>
    <w:rsid w:val="00E10AFD"/>
    <w:rsid w:val="00E11376"/>
    <w:rsid w:val="00E11647"/>
    <w:rsid w:val="00E11C1C"/>
    <w:rsid w:val="00E11F2C"/>
    <w:rsid w:val="00E13CD5"/>
    <w:rsid w:val="00E14120"/>
    <w:rsid w:val="00E141D2"/>
    <w:rsid w:val="00E142FC"/>
    <w:rsid w:val="00E16CB7"/>
    <w:rsid w:val="00E21665"/>
    <w:rsid w:val="00E22BCB"/>
    <w:rsid w:val="00E240E0"/>
    <w:rsid w:val="00E24DDF"/>
    <w:rsid w:val="00E26B25"/>
    <w:rsid w:val="00E3160A"/>
    <w:rsid w:val="00E3250E"/>
    <w:rsid w:val="00E36176"/>
    <w:rsid w:val="00E40A97"/>
    <w:rsid w:val="00E4747B"/>
    <w:rsid w:val="00E513A1"/>
    <w:rsid w:val="00E52A97"/>
    <w:rsid w:val="00E54559"/>
    <w:rsid w:val="00E55CAD"/>
    <w:rsid w:val="00E60BB5"/>
    <w:rsid w:val="00E610BD"/>
    <w:rsid w:val="00E61DE7"/>
    <w:rsid w:val="00E62423"/>
    <w:rsid w:val="00E62ADE"/>
    <w:rsid w:val="00E64654"/>
    <w:rsid w:val="00E6467E"/>
    <w:rsid w:val="00E664B2"/>
    <w:rsid w:val="00E726BA"/>
    <w:rsid w:val="00E72CE0"/>
    <w:rsid w:val="00E7352C"/>
    <w:rsid w:val="00E741A7"/>
    <w:rsid w:val="00E7453F"/>
    <w:rsid w:val="00E74B93"/>
    <w:rsid w:val="00E76952"/>
    <w:rsid w:val="00E80B50"/>
    <w:rsid w:val="00E82275"/>
    <w:rsid w:val="00E8259C"/>
    <w:rsid w:val="00E82924"/>
    <w:rsid w:val="00E8386D"/>
    <w:rsid w:val="00E84501"/>
    <w:rsid w:val="00E8507B"/>
    <w:rsid w:val="00E91703"/>
    <w:rsid w:val="00E948CC"/>
    <w:rsid w:val="00E95A37"/>
    <w:rsid w:val="00E95F9F"/>
    <w:rsid w:val="00E96EC3"/>
    <w:rsid w:val="00EA0259"/>
    <w:rsid w:val="00EA1BB6"/>
    <w:rsid w:val="00EA37DE"/>
    <w:rsid w:val="00EA5AF9"/>
    <w:rsid w:val="00EA64BD"/>
    <w:rsid w:val="00EB0C4B"/>
    <w:rsid w:val="00EB0EAA"/>
    <w:rsid w:val="00EB2825"/>
    <w:rsid w:val="00EB513C"/>
    <w:rsid w:val="00EB5891"/>
    <w:rsid w:val="00EB6F52"/>
    <w:rsid w:val="00EB726B"/>
    <w:rsid w:val="00EC05AE"/>
    <w:rsid w:val="00EC6AB9"/>
    <w:rsid w:val="00EC76B6"/>
    <w:rsid w:val="00EC7A08"/>
    <w:rsid w:val="00ED0519"/>
    <w:rsid w:val="00ED1030"/>
    <w:rsid w:val="00ED3CCB"/>
    <w:rsid w:val="00ED4690"/>
    <w:rsid w:val="00EE0932"/>
    <w:rsid w:val="00EE0BDA"/>
    <w:rsid w:val="00EE1692"/>
    <w:rsid w:val="00EE2C1B"/>
    <w:rsid w:val="00EE47B4"/>
    <w:rsid w:val="00EF03E0"/>
    <w:rsid w:val="00EF2A83"/>
    <w:rsid w:val="00EF79DC"/>
    <w:rsid w:val="00F04CDB"/>
    <w:rsid w:val="00F06536"/>
    <w:rsid w:val="00F13661"/>
    <w:rsid w:val="00F143FB"/>
    <w:rsid w:val="00F14F36"/>
    <w:rsid w:val="00F15294"/>
    <w:rsid w:val="00F15F08"/>
    <w:rsid w:val="00F2098E"/>
    <w:rsid w:val="00F22E4F"/>
    <w:rsid w:val="00F24267"/>
    <w:rsid w:val="00F264DE"/>
    <w:rsid w:val="00F27F6F"/>
    <w:rsid w:val="00F30C4D"/>
    <w:rsid w:val="00F32FE9"/>
    <w:rsid w:val="00F33557"/>
    <w:rsid w:val="00F35AC7"/>
    <w:rsid w:val="00F35F4E"/>
    <w:rsid w:val="00F451D7"/>
    <w:rsid w:val="00F45951"/>
    <w:rsid w:val="00F459AB"/>
    <w:rsid w:val="00F45ECB"/>
    <w:rsid w:val="00F46A3D"/>
    <w:rsid w:val="00F52277"/>
    <w:rsid w:val="00F53929"/>
    <w:rsid w:val="00F54351"/>
    <w:rsid w:val="00F544F4"/>
    <w:rsid w:val="00F60028"/>
    <w:rsid w:val="00F620AD"/>
    <w:rsid w:val="00F6214F"/>
    <w:rsid w:val="00F639AE"/>
    <w:rsid w:val="00F670FA"/>
    <w:rsid w:val="00F67A74"/>
    <w:rsid w:val="00F67F4E"/>
    <w:rsid w:val="00F70434"/>
    <w:rsid w:val="00F7064B"/>
    <w:rsid w:val="00F70FA7"/>
    <w:rsid w:val="00F734C7"/>
    <w:rsid w:val="00F7355F"/>
    <w:rsid w:val="00F74C1B"/>
    <w:rsid w:val="00F76EF1"/>
    <w:rsid w:val="00F7728F"/>
    <w:rsid w:val="00F77E99"/>
    <w:rsid w:val="00F809C6"/>
    <w:rsid w:val="00F82612"/>
    <w:rsid w:val="00F833C2"/>
    <w:rsid w:val="00F864D6"/>
    <w:rsid w:val="00F8760D"/>
    <w:rsid w:val="00F87D23"/>
    <w:rsid w:val="00F90B9F"/>
    <w:rsid w:val="00F92425"/>
    <w:rsid w:val="00F93DF4"/>
    <w:rsid w:val="00F93DFE"/>
    <w:rsid w:val="00FA1E70"/>
    <w:rsid w:val="00FA297D"/>
    <w:rsid w:val="00FA298E"/>
    <w:rsid w:val="00FA546C"/>
    <w:rsid w:val="00FA59A9"/>
    <w:rsid w:val="00FB10A8"/>
    <w:rsid w:val="00FB1B76"/>
    <w:rsid w:val="00FB356F"/>
    <w:rsid w:val="00FB3A75"/>
    <w:rsid w:val="00FB68CC"/>
    <w:rsid w:val="00FC0D61"/>
    <w:rsid w:val="00FC0DFA"/>
    <w:rsid w:val="00FC3FB6"/>
    <w:rsid w:val="00FC45C2"/>
    <w:rsid w:val="00FC5823"/>
    <w:rsid w:val="00FD0BC3"/>
    <w:rsid w:val="00FD18E4"/>
    <w:rsid w:val="00FD1A5A"/>
    <w:rsid w:val="00FD594B"/>
    <w:rsid w:val="00FD62FA"/>
    <w:rsid w:val="00FD6503"/>
    <w:rsid w:val="00FD6E38"/>
    <w:rsid w:val="00FD78A4"/>
    <w:rsid w:val="00FD7BD2"/>
    <w:rsid w:val="00FE0C44"/>
    <w:rsid w:val="00FE1CBB"/>
    <w:rsid w:val="00FE65B7"/>
    <w:rsid w:val="00FF0038"/>
    <w:rsid w:val="00FF23D8"/>
    <w:rsid w:val="00FF36F6"/>
    <w:rsid w:val="00FF4840"/>
    <w:rsid w:val="00FF60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73125ED"/>
  <w15:docId w15:val="{127B61D9-9320-4A85-A4F6-84B504728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1"/>
    <w:qFormat/>
    <w:rsid w:val="001D737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uiPriority w:val="99"/>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link w:val="TAHCar"/>
    <w:qFormat/>
    <w:rsid w:val="00077861"/>
    <w:rPr>
      <w:b/>
    </w:rPr>
  </w:style>
  <w:style w:type="paragraph" w:customStyle="1" w:styleId="TAC">
    <w:name w:val="TAC"/>
    <w:basedOn w:val="Normal"/>
    <w:link w:val="TACChar"/>
    <w:qFormat/>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 w:type="paragraph" w:customStyle="1" w:styleId="TH">
    <w:name w:val="TH"/>
    <w:basedOn w:val="Normal"/>
    <w:link w:val="THChar"/>
    <w:rsid w:val="009C0834"/>
    <w:pPr>
      <w:keepNext/>
      <w:keepLines/>
      <w:spacing w:before="60"/>
      <w:jc w:val="center"/>
    </w:pPr>
    <w:rPr>
      <w:rFonts w:ascii="Calibri" w:eastAsia="Times New Roman" w:hAnsi="Calibri"/>
      <w:b/>
      <w:lang w:val="en-GB"/>
    </w:rPr>
  </w:style>
  <w:style w:type="character" w:customStyle="1" w:styleId="THChar">
    <w:name w:val="TH Char"/>
    <w:link w:val="TH"/>
    <w:rsid w:val="009C0834"/>
    <w:rPr>
      <w:rFonts w:ascii="Calibri" w:eastAsia="Times New Roman" w:hAnsi="Calibri" w:cs="Times New Roman"/>
      <w:b/>
      <w:sz w:val="20"/>
      <w:szCs w:val="20"/>
      <w:lang w:val="en-GB"/>
    </w:rPr>
  </w:style>
  <w:style w:type="character" w:customStyle="1" w:styleId="TAHCar">
    <w:name w:val="TAH Car"/>
    <w:link w:val="TAH"/>
    <w:qFormat/>
    <w:rsid w:val="009C0834"/>
    <w:rPr>
      <w:rFonts w:ascii="Arial" w:eastAsia="Times New Roman" w:hAnsi="Arial" w:cs="Times New Roman"/>
      <w:b/>
      <w:sz w:val="18"/>
      <w:szCs w:val="20"/>
      <w:lang w:val="en-GB"/>
    </w:rPr>
  </w:style>
  <w:style w:type="numbering" w:customStyle="1" w:styleId="StyleBulleted">
    <w:name w:val="Style Bulleted"/>
    <w:rsid w:val="00571D8B"/>
    <w:pPr>
      <w:numPr>
        <w:numId w:val="2"/>
      </w:numPr>
    </w:pPr>
  </w:style>
  <w:style w:type="character" w:styleId="BookTitle">
    <w:name w:val="Book Title"/>
    <w:basedOn w:val="DefaultParagraphFont"/>
    <w:uiPriority w:val="33"/>
    <w:qFormat/>
    <w:rsid w:val="003361F1"/>
    <w:rPr>
      <w:b/>
      <w:bCs/>
      <w:i/>
      <w:iCs/>
      <w:spacing w:val="5"/>
    </w:rPr>
  </w:style>
  <w:style w:type="paragraph" w:customStyle="1" w:styleId="Proposal">
    <w:name w:val="Proposal"/>
    <w:basedOn w:val="Normal"/>
    <w:qFormat/>
    <w:rsid w:val="000B26E9"/>
    <w:pPr>
      <w:numPr>
        <w:numId w:val="13"/>
      </w:numPr>
      <w:tabs>
        <w:tab w:val="clear" w:pos="1304"/>
        <w:tab w:val="left" w:pos="1701"/>
      </w:tabs>
      <w:overflowPunct/>
      <w:autoSpaceDE/>
      <w:autoSpaceDN/>
      <w:adjustRightInd/>
      <w:spacing w:after="160" w:line="259" w:lineRule="auto"/>
      <w:ind w:left="1701" w:hanging="1701"/>
      <w:textAlignment w:val="auto"/>
    </w:pPr>
    <w:rPr>
      <w:rFonts w:asciiTheme="minorHAnsi" w:eastAsiaTheme="minorHAnsi" w:hAnsiTheme="minorHAnsi" w:cstheme="minorBidi"/>
      <w:b/>
      <w:bCs/>
      <w:sz w:val="22"/>
      <w:szCs w:val="22"/>
    </w:rPr>
  </w:style>
  <w:style w:type="paragraph" w:styleId="BalloonText">
    <w:name w:val="Balloon Text"/>
    <w:basedOn w:val="Normal"/>
    <w:link w:val="BalloonTextChar"/>
    <w:uiPriority w:val="99"/>
    <w:semiHidden/>
    <w:unhideWhenUsed/>
    <w:rsid w:val="00843308"/>
    <w:pPr>
      <w:spacing w:after="0"/>
    </w:pPr>
    <w:rPr>
      <w:sz w:val="18"/>
      <w:szCs w:val="18"/>
    </w:rPr>
  </w:style>
  <w:style w:type="character" w:customStyle="1" w:styleId="BalloonTextChar">
    <w:name w:val="Balloon Text Char"/>
    <w:basedOn w:val="DefaultParagraphFont"/>
    <w:link w:val="BalloonText"/>
    <w:uiPriority w:val="99"/>
    <w:semiHidden/>
    <w:rsid w:val="00843308"/>
    <w:rPr>
      <w:rFonts w:ascii="Times New Roman" w:eastAsia="SimSun" w:hAnsi="Times New Roman" w:cs="Times New Roman"/>
      <w:sz w:val="18"/>
      <w:szCs w:val="18"/>
    </w:rPr>
  </w:style>
  <w:style w:type="paragraph" w:customStyle="1" w:styleId="3GPPHeader">
    <w:name w:val="3GPP_Header"/>
    <w:basedOn w:val="Normal"/>
    <w:qFormat/>
    <w:rsid w:val="00FD6503"/>
    <w:pPr>
      <w:tabs>
        <w:tab w:val="left" w:pos="1800"/>
        <w:tab w:val="right" w:pos="9360"/>
      </w:tabs>
      <w:spacing w:after="0"/>
      <w:jc w:val="both"/>
    </w:pPr>
    <w:rPr>
      <w:rFonts w:ascii="Arial" w:eastAsia="Times New Roman" w:hAnsi="Arial"/>
      <w:b/>
      <w:lang w:val="en-GB" w:eastAsia="zh-CN"/>
    </w:rPr>
  </w:style>
  <w:style w:type="paragraph" w:customStyle="1" w:styleId="B1">
    <w:name w:val="B1"/>
    <w:basedOn w:val="List"/>
    <w:link w:val="B1Char"/>
    <w:qFormat/>
    <w:rsid w:val="003C3498"/>
    <w:pPr>
      <w:overflowPunct/>
      <w:autoSpaceDE/>
      <w:autoSpaceDN/>
      <w:adjustRightInd/>
      <w:spacing w:after="160" w:line="259" w:lineRule="auto"/>
      <w:ind w:left="568" w:hanging="284"/>
      <w:contextualSpacing w:val="0"/>
      <w:textAlignment w:val="auto"/>
    </w:pPr>
    <w:rPr>
      <w:rFonts w:cstheme="minorBidi"/>
    </w:rPr>
  </w:style>
  <w:style w:type="character" w:customStyle="1" w:styleId="B1Char">
    <w:name w:val="B1 Char"/>
    <w:link w:val="B1"/>
    <w:rsid w:val="003C3498"/>
    <w:rPr>
      <w:rFonts w:ascii="Times New Roman" w:eastAsia="SimSun" w:hAnsi="Times New Roman"/>
      <w:sz w:val="20"/>
      <w:szCs w:val="20"/>
    </w:rPr>
  </w:style>
  <w:style w:type="paragraph" w:styleId="List">
    <w:name w:val="List"/>
    <w:basedOn w:val="Normal"/>
    <w:uiPriority w:val="99"/>
    <w:semiHidden/>
    <w:unhideWhenUsed/>
    <w:rsid w:val="003C3498"/>
    <w:pPr>
      <w:ind w:left="360" w:hanging="360"/>
      <w:contextualSpacing/>
    </w:pPr>
  </w:style>
  <w:style w:type="paragraph" w:customStyle="1" w:styleId="RAN1bullet2">
    <w:name w:val="RAN1 bullet2"/>
    <w:basedOn w:val="Normal"/>
    <w:link w:val="RAN1bullet2Char"/>
    <w:qFormat/>
    <w:rsid w:val="002711F5"/>
    <w:pPr>
      <w:numPr>
        <w:ilvl w:val="1"/>
        <w:numId w:val="2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rsid w:val="002711F5"/>
    <w:rPr>
      <w:rFonts w:ascii="Times" w:eastAsia="Batang" w:hAnsi="Times" w:cs="Times New Roman"/>
      <w:sz w:val="20"/>
      <w:szCs w:val="20"/>
    </w:rPr>
  </w:style>
  <w:style w:type="character" w:customStyle="1" w:styleId="textChar">
    <w:name w:val="text Char"/>
    <w:link w:val="text0"/>
    <w:rsid w:val="00E142FC"/>
    <w:rPr>
      <w:sz w:val="24"/>
      <w:lang w:val="en-AU" w:eastAsia="en-GB"/>
    </w:rPr>
  </w:style>
  <w:style w:type="character" w:customStyle="1" w:styleId="B10">
    <w:name w:val="B1 (文字)"/>
    <w:qFormat/>
    <w:locked/>
    <w:rsid w:val="00E142FC"/>
    <w:rPr>
      <w:rFonts w:ascii="Times New Roman" w:eastAsia="SimSun" w:hAnsi="Times New Roman"/>
      <w:lang w:val="en-GB" w:eastAsia="en-US"/>
    </w:rPr>
  </w:style>
  <w:style w:type="paragraph" w:customStyle="1" w:styleId="text0">
    <w:name w:val="text"/>
    <w:basedOn w:val="Normal"/>
    <w:link w:val="textChar"/>
    <w:qFormat/>
    <w:rsid w:val="00E142FC"/>
    <w:pPr>
      <w:widowControl w:val="0"/>
      <w:spacing w:after="240"/>
      <w:jc w:val="both"/>
    </w:pPr>
    <w:rPr>
      <w:rFonts w:asciiTheme="minorHAnsi" w:eastAsiaTheme="minorEastAsia" w:hAnsiTheme="minorHAnsi" w:cstheme="minorBidi"/>
      <w:sz w:val="24"/>
      <w:szCs w:val="22"/>
      <w:lang w:val="en-AU" w:eastAsia="en-GB"/>
    </w:rPr>
  </w:style>
  <w:style w:type="paragraph" w:customStyle="1" w:styleId="RAN1bullet1">
    <w:name w:val="RAN1 bullet1"/>
    <w:basedOn w:val="Normal"/>
    <w:link w:val="RAN1bullet1Char"/>
    <w:qFormat/>
    <w:rsid w:val="003F618F"/>
    <w:p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3F618F"/>
    <w:rPr>
      <w:rFonts w:ascii="Times" w:eastAsia="Batang" w:hAnsi="Times" w:cs="Times New Roman"/>
      <w:sz w:val="20"/>
      <w:szCs w:val="24"/>
      <w:lang w:val="en-GB" w:eastAsia="x-none"/>
    </w:rPr>
  </w:style>
  <w:style w:type="character" w:customStyle="1" w:styleId="B1Zchn">
    <w:name w:val="B1 Zchn"/>
    <w:rsid w:val="003F618F"/>
    <w:rPr>
      <w:rFonts w:ascii="Times New Roman" w:eastAsia="Times New Roman" w:hAnsi="Times New Roman" w:cs="Times New Roman"/>
      <w:sz w:val="20"/>
      <w:szCs w:val="20"/>
      <w:lang w:val="en-GB"/>
    </w:rPr>
  </w:style>
  <w:style w:type="paragraph" w:customStyle="1" w:styleId="Reference">
    <w:name w:val="Reference"/>
    <w:basedOn w:val="Normal"/>
    <w:qFormat/>
    <w:rsid w:val="001C7901"/>
    <w:pPr>
      <w:numPr>
        <w:numId w:val="25"/>
      </w:numPr>
      <w:overflowPunct/>
      <w:autoSpaceDE/>
      <w:autoSpaceDN/>
      <w:adjustRightInd/>
      <w:spacing w:after="160" w:line="259" w:lineRule="auto"/>
      <w:textAlignment w:val="auto"/>
    </w:pPr>
    <w:rPr>
      <w:rFonts w:asciiTheme="minorHAnsi" w:eastAsiaTheme="minorHAnsi" w:hAnsiTheme="minorHAnsi" w:cstheme="minorBidi"/>
      <w:sz w:val="22"/>
      <w:szCs w:val="22"/>
    </w:rPr>
  </w:style>
  <w:style w:type="paragraph" w:customStyle="1" w:styleId="B2">
    <w:name w:val="B2"/>
    <w:basedOn w:val="List2"/>
    <w:link w:val="B2Char"/>
    <w:qFormat/>
    <w:rsid w:val="0044500C"/>
    <w:pPr>
      <w:overflowPunct/>
      <w:autoSpaceDE/>
      <w:autoSpaceDN/>
      <w:adjustRightInd/>
      <w:spacing w:after="160" w:line="259" w:lineRule="auto"/>
      <w:ind w:left="851" w:hanging="284"/>
      <w:contextualSpacing w:val="0"/>
      <w:textAlignment w:val="auto"/>
    </w:pPr>
    <w:rPr>
      <w:rFonts w:cstheme="minorBidi"/>
    </w:rPr>
  </w:style>
  <w:style w:type="character" w:customStyle="1" w:styleId="B2Char">
    <w:name w:val="B2 Char"/>
    <w:link w:val="B2"/>
    <w:rsid w:val="0044500C"/>
    <w:rPr>
      <w:rFonts w:ascii="Times New Roman" w:eastAsia="SimSun" w:hAnsi="Times New Roman"/>
      <w:sz w:val="20"/>
      <w:szCs w:val="20"/>
    </w:rPr>
  </w:style>
  <w:style w:type="paragraph" w:styleId="List2">
    <w:name w:val="List 2"/>
    <w:basedOn w:val="Normal"/>
    <w:uiPriority w:val="99"/>
    <w:semiHidden/>
    <w:unhideWhenUsed/>
    <w:rsid w:val="0044500C"/>
    <w:pPr>
      <w:ind w:left="720" w:hanging="360"/>
      <w:contextualSpacing/>
    </w:pPr>
  </w:style>
  <w:style w:type="paragraph" w:customStyle="1" w:styleId="B4">
    <w:name w:val="B4"/>
    <w:basedOn w:val="List4"/>
    <w:rsid w:val="00727734"/>
    <w:pPr>
      <w:ind w:left="1418" w:hanging="284"/>
      <w:contextualSpacing w:val="0"/>
    </w:pPr>
    <w:rPr>
      <w:lang w:val="en-GB"/>
    </w:rPr>
  </w:style>
  <w:style w:type="character" w:customStyle="1" w:styleId="B1Char1">
    <w:name w:val="B1 Char1"/>
    <w:rsid w:val="00727734"/>
    <w:rPr>
      <w:rFonts w:ascii="Times New Roman" w:hAnsi="Times New Roman"/>
      <w:lang w:val="en-GB"/>
    </w:rPr>
  </w:style>
  <w:style w:type="paragraph" w:styleId="List4">
    <w:name w:val="List 4"/>
    <w:basedOn w:val="Normal"/>
    <w:uiPriority w:val="99"/>
    <w:semiHidden/>
    <w:unhideWhenUsed/>
    <w:rsid w:val="00727734"/>
    <w:pPr>
      <w:ind w:left="1440" w:hanging="360"/>
      <w:contextualSpacing/>
    </w:pPr>
  </w:style>
  <w:style w:type="paragraph" w:customStyle="1" w:styleId="Bulletedo1">
    <w:name w:val="Bulleted o 1"/>
    <w:basedOn w:val="Normal"/>
    <w:rsid w:val="00345881"/>
    <w:pPr>
      <w:numPr>
        <w:numId w:val="26"/>
      </w:numPr>
    </w:pPr>
    <w:rPr>
      <w:lang w:val="en-GB"/>
    </w:rPr>
  </w:style>
  <w:style w:type="paragraph" w:customStyle="1" w:styleId="maintext">
    <w:name w:val="main text"/>
    <w:basedOn w:val="2222"/>
    <w:link w:val="maintextChar"/>
    <w:qFormat/>
    <w:rsid w:val="00370DB0"/>
    <w:pPr>
      <w:spacing w:before="60" w:after="60" w:line="288" w:lineRule="auto"/>
    </w:pPr>
  </w:style>
  <w:style w:type="character" w:customStyle="1" w:styleId="maintextChar">
    <w:name w:val="main text Char"/>
    <w:basedOn w:val="2222Char"/>
    <w:link w:val="maintext"/>
    <w:rsid w:val="00370DB0"/>
    <w:rPr>
      <w:rFonts w:ascii="Times New Roman" w:eastAsia="Malgun Gothic" w:hAnsi="Times New Roman" w:cs="Batang"/>
      <w:sz w:val="20"/>
      <w:szCs w:val="20"/>
      <w:lang w:val="en-GB"/>
    </w:rPr>
  </w:style>
  <w:style w:type="character" w:styleId="CommentReference">
    <w:name w:val="annotation reference"/>
    <w:basedOn w:val="DefaultParagraphFont"/>
    <w:uiPriority w:val="99"/>
    <w:semiHidden/>
    <w:unhideWhenUsed/>
    <w:rsid w:val="007E595D"/>
    <w:rPr>
      <w:sz w:val="21"/>
      <w:szCs w:val="21"/>
    </w:rPr>
  </w:style>
  <w:style w:type="paragraph" w:styleId="CommentText">
    <w:name w:val="annotation text"/>
    <w:basedOn w:val="Normal"/>
    <w:link w:val="CommentTextChar"/>
    <w:uiPriority w:val="99"/>
    <w:semiHidden/>
    <w:unhideWhenUsed/>
    <w:rsid w:val="007E595D"/>
  </w:style>
  <w:style w:type="character" w:customStyle="1" w:styleId="CommentTextChar">
    <w:name w:val="Comment Text Char"/>
    <w:basedOn w:val="DefaultParagraphFont"/>
    <w:link w:val="CommentText"/>
    <w:uiPriority w:val="99"/>
    <w:semiHidden/>
    <w:rsid w:val="007E595D"/>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E595D"/>
    <w:rPr>
      <w:b/>
      <w:bCs/>
    </w:rPr>
  </w:style>
  <w:style w:type="character" w:customStyle="1" w:styleId="CommentSubjectChar">
    <w:name w:val="Comment Subject Char"/>
    <w:basedOn w:val="CommentTextChar"/>
    <w:link w:val="CommentSubject"/>
    <w:uiPriority w:val="99"/>
    <w:semiHidden/>
    <w:rsid w:val="007E595D"/>
    <w:rPr>
      <w:rFonts w:ascii="Times New Roman" w:eastAsia="SimSun" w:hAnsi="Times New Roman" w:cs="Times New Roman"/>
      <w:b/>
      <w:bCs/>
      <w:sz w:val="20"/>
      <w:szCs w:val="20"/>
    </w:rPr>
  </w:style>
  <w:style w:type="character" w:customStyle="1" w:styleId="st">
    <w:name w:val="st"/>
    <w:basedOn w:val="DefaultParagraphFont"/>
    <w:rsid w:val="009A7A55"/>
  </w:style>
  <w:style w:type="character" w:styleId="Emphasis">
    <w:name w:val="Emphasis"/>
    <w:basedOn w:val="DefaultParagraphFont"/>
    <w:uiPriority w:val="20"/>
    <w:qFormat/>
    <w:rsid w:val="009A7A55"/>
    <w:rPr>
      <w:i/>
      <w:iCs/>
    </w:rPr>
  </w:style>
  <w:style w:type="paragraph" w:styleId="NormalWeb">
    <w:name w:val="Normal (Web)"/>
    <w:basedOn w:val="Normal"/>
    <w:uiPriority w:val="99"/>
    <w:semiHidden/>
    <w:unhideWhenUsed/>
    <w:rsid w:val="003265E4"/>
    <w:pPr>
      <w:overflowPunct/>
      <w:autoSpaceDE/>
      <w:autoSpaceDN/>
      <w:adjustRightInd/>
      <w:spacing w:before="100" w:beforeAutospacing="1" w:after="100" w:afterAutospacing="1"/>
      <w:textAlignment w:val="auto"/>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209652670">
      <w:bodyDiv w:val="1"/>
      <w:marLeft w:val="0"/>
      <w:marRight w:val="0"/>
      <w:marTop w:val="0"/>
      <w:marBottom w:val="0"/>
      <w:divBdr>
        <w:top w:val="none" w:sz="0" w:space="0" w:color="auto"/>
        <w:left w:val="none" w:sz="0" w:space="0" w:color="auto"/>
        <w:bottom w:val="none" w:sz="0" w:space="0" w:color="auto"/>
        <w:right w:val="none" w:sz="0" w:space="0" w:color="auto"/>
      </w:divBdr>
    </w:div>
    <w:div w:id="223807467">
      <w:bodyDiv w:val="1"/>
      <w:marLeft w:val="0"/>
      <w:marRight w:val="0"/>
      <w:marTop w:val="0"/>
      <w:marBottom w:val="0"/>
      <w:divBdr>
        <w:top w:val="none" w:sz="0" w:space="0" w:color="auto"/>
        <w:left w:val="none" w:sz="0" w:space="0" w:color="auto"/>
        <w:bottom w:val="none" w:sz="0" w:space="0" w:color="auto"/>
        <w:right w:val="none" w:sz="0" w:space="0" w:color="auto"/>
      </w:divBdr>
      <w:divsChild>
        <w:div w:id="1013646940">
          <w:marLeft w:val="547"/>
          <w:marRight w:val="0"/>
          <w:marTop w:val="106"/>
          <w:marBottom w:val="0"/>
          <w:divBdr>
            <w:top w:val="none" w:sz="0" w:space="0" w:color="auto"/>
            <w:left w:val="none" w:sz="0" w:space="0" w:color="auto"/>
            <w:bottom w:val="none" w:sz="0" w:space="0" w:color="auto"/>
            <w:right w:val="none" w:sz="0" w:space="0" w:color="auto"/>
          </w:divBdr>
        </w:div>
      </w:divsChild>
    </w:div>
    <w:div w:id="234976307">
      <w:bodyDiv w:val="1"/>
      <w:marLeft w:val="0"/>
      <w:marRight w:val="0"/>
      <w:marTop w:val="0"/>
      <w:marBottom w:val="0"/>
      <w:divBdr>
        <w:top w:val="none" w:sz="0" w:space="0" w:color="auto"/>
        <w:left w:val="none" w:sz="0" w:space="0" w:color="auto"/>
        <w:bottom w:val="none" w:sz="0" w:space="0" w:color="auto"/>
        <w:right w:val="none" w:sz="0" w:space="0" w:color="auto"/>
      </w:divBdr>
      <w:divsChild>
        <w:div w:id="269316845">
          <w:marLeft w:val="0"/>
          <w:marRight w:val="0"/>
          <w:marTop w:val="0"/>
          <w:marBottom w:val="0"/>
          <w:divBdr>
            <w:top w:val="none" w:sz="0" w:space="0" w:color="auto"/>
            <w:left w:val="none" w:sz="0" w:space="0" w:color="auto"/>
            <w:bottom w:val="none" w:sz="0" w:space="0" w:color="auto"/>
            <w:right w:val="none" w:sz="0" w:space="0" w:color="auto"/>
          </w:divBdr>
        </w:div>
        <w:div w:id="239363656">
          <w:marLeft w:val="0"/>
          <w:marRight w:val="0"/>
          <w:marTop w:val="0"/>
          <w:marBottom w:val="0"/>
          <w:divBdr>
            <w:top w:val="none" w:sz="0" w:space="0" w:color="auto"/>
            <w:left w:val="none" w:sz="0" w:space="0" w:color="auto"/>
            <w:bottom w:val="none" w:sz="0" w:space="0" w:color="auto"/>
            <w:right w:val="none" w:sz="0" w:space="0" w:color="auto"/>
          </w:divBdr>
        </w:div>
        <w:div w:id="1920483974">
          <w:marLeft w:val="0"/>
          <w:marRight w:val="0"/>
          <w:marTop w:val="0"/>
          <w:marBottom w:val="0"/>
          <w:divBdr>
            <w:top w:val="none" w:sz="0" w:space="0" w:color="auto"/>
            <w:left w:val="none" w:sz="0" w:space="0" w:color="auto"/>
            <w:bottom w:val="none" w:sz="0" w:space="0" w:color="auto"/>
            <w:right w:val="none" w:sz="0" w:space="0" w:color="auto"/>
          </w:divBdr>
        </w:div>
        <w:div w:id="691764446">
          <w:marLeft w:val="0"/>
          <w:marRight w:val="0"/>
          <w:marTop w:val="0"/>
          <w:marBottom w:val="0"/>
          <w:divBdr>
            <w:top w:val="none" w:sz="0" w:space="0" w:color="auto"/>
            <w:left w:val="none" w:sz="0" w:space="0" w:color="auto"/>
            <w:bottom w:val="none" w:sz="0" w:space="0" w:color="auto"/>
            <w:right w:val="none" w:sz="0" w:space="0" w:color="auto"/>
          </w:divBdr>
        </w:div>
        <w:div w:id="50925969">
          <w:marLeft w:val="0"/>
          <w:marRight w:val="0"/>
          <w:marTop w:val="0"/>
          <w:marBottom w:val="0"/>
          <w:divBdr>
            <w:top w:val="none" w:sz="0" w:space="0" w:color="auto"/>
            <w:left w:val="none" w:sz="0" w:space="0" w:color="auto"/>
            <w:bottom w:val="none" w:sz="0" w:space="0" w:color="auto"/>
            <w:right w:val="none" w:sz="0" w:space="0" w:color="auto"/>
          </w:divBdr>
        </w:div>
        <w:div w:id="2023388441">
          <w:marLeft w:val="0"/>
          <w:marRight w:val="0"/>
          <w:marTop w:val="0"/>
          <w:marBottom w:val="0"/>
          <w:divBdr>
            <w:top w:val="none" w:sz="0" w:space="0" w:color="auto"/>
            <w:left w:val="none" w:sz="0" w:space="0" w:color="auto"/>
            <w:bottom w:val="none" w:sz="0" w:space="0" w:color="auto"/>
            <w:right w:val="none" w:sz="0" w:space="0" w:color="auto"/>
          </w:divBdr>
        </w:div>
        <w:div w:id="1550452146">
          <w:marLeft w:val="0"/>
          <w:marRight w:val="0"/>
          <w:marTop w:val="0"/>
          <w:marBottom w:val="0"/>
          <w:divBdr>
            <w:top w:val="none" w:sz="0" w:space="0" w:color="auto"/>
            <w:left w:val="none" w:sz="0" w:space="0" w:color="auto"/>
            <w:bottom w:val="none" w:sz="0" w:space="0" w:color="auto"/>
            <w:right w:val="none" w:sz="0" w:space="0" w:color="auto"/>
          </w:divBdr>
        </w:div>
      </w:divsChild>
    </w:div>
    <w:div w:id="251354507">
      <w:bodyDiv w:val="1"/>
      <w:marLeft w:val="0"/>
      <w:marRight w:val="0"/>
      <w:marTop w:val="0"/>
      <w:marBottom w:val="0"/>
      <w:divBdr>
        <w:top w:val="none" w:sz="0" w:space="0" w:color="auto"/>
        <w:left w:val="none" w:sz="0" w:space="0" w:color="auto"/>
        <w:bottom w:val="none" w:sz="0" w:space="0" w:color="auto"/>
        <w:right w:val="none" w:sz="0" w:space="0" w:color="auto"/>
      </w:divBdr>
      <w:divsChild>
        <w:div w:id="1298687300">
          <w:marLeft w:val="720"/>
          <w:marRight w:val="0"/>
          <w:marTop w:val="0"/>
          <w:marBottom w:val="120"/>
          <w:divBdr>
            <w:top w:val="none" w:sz="0" w:space="0" w:color="auto"/>
            <w:left w:val="none" w:sz="0" w:space="0" w:color="auto"/>
            <w:bottom w:val="none" w:sz="0" w:space="0" w:color="auto"/>
            <w:right w:val="none" w:sz="0" w:space="0" w:color="auto"/>
          </w:divBdr>
        </w:div>
      </w:divsChild>
    </w:div>
    <w:div w:id="253560294">
      <w:bodyDiv w:val="1"/>
      <w:marLeft w:val="0"/>
      <w:marRight w:val="0"/>
      <w:marTop w:val="0"/>
      <w:marBottom w:val="0"/>
      <w:divBdr>
        <w:top w:val="none" w:sz="0" w:space="0" w:color="auto"/>
        <w:left w:val="none" w:sz="0" w:space="0" w:color="auto"/>
        <w:bottom w:val="none" w:sz="0" w:space="0" w:color="auto"/>
        <w:right w:val="none" w:sz="0" w:space="0" w:color="auto"/>
      </w:divBdr>
    </w:div>
    <w:div w:id="423653290">
      <w:bodyDiv w:val="1"/>
      <w:marLeft w:val="0"/>
      <w:marRight w:val="0"/>
      <w:marTop w:val="0"/>
      <w:marBottom w:val="0"/>
      <w:divBdr>
        <w:top w:val="none" w:sz="0" w:space="0" w:color="auto"/>
        <w:left w:val="none" w:sz="0" w:space="0" w:color="auto"/>
        <w:bottom w:val="none" w:sz="0" w:space="0" w:color="auto"/>
        <w:right w:val="none" w:sz="0" w:space="0" w:color="auto"/>
      </w:divBdr>
    </w:div>
    <w:div w:id="424229122">
      <w:bodyDiv w:val="1"/>
      <w:marLeft w:val="0"/>
      <w:marRight w:val="0"/>
      <w:marTop w:val="0"/>
      <w:marBottom w:val="0"/>
      <w:divBdr>
        <w:top w:val="none" w:sz="0" w:space="0" w:color="auto"/>
        <w:left w:val="none" w:sz="0" w:space="0" w:color="auto"/>
        <w:bottom w:val="none" w:sz="0" w:space="0" w:color="auto"/>
        <w:right w:val="none" w:sz="0" w:space="0" w:color="auto"/>
      </w:divBdr>
      <w:divsChild>
        <w:div w:id="1278607771">
          <w:marLeft w:val="0"/>
          <w:marRight w:val="0"/>
          <w:marTop w:val="0"/>
          <w:marBottom w:val="0"/>
          <w:divBdr>
            <w:top w:val="none" w:sz="0" w:space="0" w:color="auto"/>
            <w:left w:val="none" w:sz="0" w:space="0" w:color="auto"/>
            <w:bottom w:val="none" w:sz="0" w:space="0" w:color="auto"/>
            <w:right w:val="none" w:sz="0" w:space="0" w:color="auto"/>
          </w:divBdr>
          <w:divsChild>
            <w:div w:id="1552694211">
              <w:marLeft w:val="0"/>
              <w:marRight w:val="0"/>
              <w:marTop w:val="0"/>
              <w:marBottom w:val="0"/>
              <w:divBdr>
                <w:top w:val="none" w:sz="0" w:space="0" w:color="auto"/>
                <w:left w:val="none" w:sz="0" w:space="0" w:color="auto"/>
                <w:bottom w:val="none" w:sz="0" w:space="0" w:color="auto"/>
                <w:right w:val="none" w:sz="0" w:space="0" w:color="auto"/>
              </w:divBdr>
              <w:divsChild>
                <w:div w:id="2064523876">
                  <w:marLeft w:val="0"/>
                  <w:marRight w:val="0"/>
                  <w:marTop w:val="0"/>
                  <w:marBottom w:val="0"/>
                  <w:divBdr>
                    <w:top w:val="none" w:sz="0" w:space="0" w:color="auto"/>
                    <w:left w:val="none" w:sz="0" w:space="0" w:color="auto"/>
                    <w:bottom w:val="none" w:sz="0" w:space="0" w:color="auto"/>
                    <w:right w:val="none" w:sz="0" w:space="0" w:color="auto"/>
                  </w:divBdr>
                  <w:divsChild>
                    <w:div w:id="1747413209">
                      <w:marLeft w:val="0"/>
                      <w:marRight w:val="0"/>
                      <w:marTop w:val="0"/>
                      <w:marBottom w:val="0"/>
                      <w:divBdr>
                        <w:top w:val="none" w:sz="0" w:space="0" w:color="auto"/>
                        <w:left w:val="none" w:sz="0" w:space="0" w:color="auto"/>
                        <w:bottom w:val="none" w:sz="0" w:space="0" w:color="auto"/>
                        <w:right w:val="none" w:sz="0" w:space="0" w:color="auto"/>
                      </w:divBdr>
                      <w:divsChild>
                        <w:div w:id="1049646612">
                          <w:marLeft w:val="0"/>
                          <w:marRight w:val="0"/>
                          <w:marTop w:val="0"/>
                          <w:marBottom w:val="0"/>
                          <w:divBdr>
                            <w:top w:val="none" w:sz="0" w:space="0" w:color="auto"/>
                            <w:left w:val="none" w:sz="0" w:space="0" w:color="auto"/>
                            <w:bottom w:val="none" w:sz="0" w:space="0" w:color="auto"/>
                            <w:right w:val="none" w:sz="0" w:space="0" w:color="auto"/>
                          </w:divBdr>
                          <w:divsChild>
                            <w:div w:id="1618413470">
                              <w:marLeft w:val="0"/>
                              <w:marRight w:val="0"/>
                              <w:marTop w:val="0"/>
                              <w:marBottom w:val="0"/>
                              <w:divBdr>
                                <w:top w:val="none" w:sz="0" w:space="0" w:color="auto"/>
                                <w:left w:val="none" w:sz="0" w:space="0" w:color="auto"/>
                                <w:bottom w:val="none" w:sz="0" w:space="0" w:color="auto"/>
                                <w:right w:val="none" w:sz="0" w:space="0" w:color="auto"/>
                              </w:divBdr>
                              <w:divsChild>
                                <w:div w:id="2004383491">
                                  <w:marLeft w:val="0"/>
                                  <w:marRight w:val="0"/>
                                  <w:marTop w:val="0"/>
                                  <w:marBottom w:val="0"/>
                                  <w:divBdr>
                                    <w:top w:val="none" w:sz="0" w:space="0" w:color="auto"/>
                                    <w:left w:val="none" w:sz="0" w:space="0" w:color="auto"/>
                                    <w:bottom w:val="none" w:sz="0" w:space="0" w:color="auto"/>
                                    <w:right w:val="none" w:sz="0" w:space="0" w:color="auto"/>
                                  </w:divBdr>
                                  <w:divsChild>
                                    <w:div w:id="1101923278">
                                      <w:marLeft w:val="0"/>
                                      <w:marRight w:val="0"/>
                                      <w:marTop w:val="0"/>
                                      <w:marBottom w:val="0"/>
                                      <w:divBdr>
                                        <w:top w:val="none" w:sz="0" w:space="0" w:color="auto"/>
                                        <w:left w:val="none" w:sz="0" w:space="0" w:color="auto"/>
                                        <w:bottom w:val="none" w:sz="0" w:space="0" w:color="auto"/>
                                        <w:right w:val="none" w:sz="0" w:space="0" w:color="auto"/>
                                      </w:divBdr>
                                      <w:divsChild>
                                        <w:div w:id="49426003">
                                          <w:marLeft w:val="0"/>
                                          <w:marRight w:val="0"/>
                                          <w:marTop w:val="0"/>
                                          <w:marBottom w:val="0"/>
                                          <w:divBdr>
                                            <w:top w:val="none" w:sz="0" w:space="0" w:color="auto"/>
                                            <w:left w:val="none" w:sz="0" w:space="0" w:color="auto"/>
                                            <w:bottom w:val="none" w:sz="0" w:space="0" w:color="auto"/>
                                            <w:right w:val="none" w:sz="0" w:space="0" w:color="auto"/>
                                          </w:divBdr>
                                          <w:divsChild>
                                            <w:div w:id="258803079">
                                              <w:marLeft w:val="0"/>
                                              <w:marRight w:val="0"/>
                                              <w:marTop w:val="0"/>
                                              <w:marBottom w:val="0"/>
                                              <w:divBdr>
                                                <w:top w:val="none" w:sz="0" w:space="0" w:color="auto"/>
                                                <w:left w:val="none" w:sz="0" w:space="0" w:color="auto"/>
                                                <w:bottom w:val="none" w:sz="0" w:space="0" w:color="auto"/>
                                                <w:right w:val="none" w:sz="0" w:space="0" w:color="auto"/>
                                              </w:divBdr>
                                              <w:divsChild>
                                                <w:div w:id="581573184">
                                                  <w:marLeft w:val="0"/>
                                                  <w:marRight w:val="0"/>
                                                  <w:marTop w:val="0"/>
                                                  <w:marBottom w:val="0"/>
                                                  <w:divBdr>
                                                    <w:top w:val="none" w:sz="0" w:space="0" w:color="auto"/>
                                                    <w:left w:val="none" w:sz="0" w:space="0" w:color="auto"/>
                                                    <w:bottom w:val="none" w:sz="0" w:space="0" w:color="auto"/>
                                                    <w:right w:val="none" w:sz="0" w:space="0" w:color="auto"/>
                                                  </w:divBdr>
                                                  <w:divsChild>
                                                    <w:div w:id="1912541900">
                                                      <w:marLeft w:val="0"/>
                                                      <w:marRight w:val="0"/>
                                                      <w:marTop w:val="0"/>
                                                      <w:marBottom w:val="0"/>
                                                      <w:divBdr>
                                                        <w:top w:val="none" w:sz="0" w:space="0" w:color="auto"/>
                                                        <w:left w:val="none" w:sz="0" w:space="0" w:color="auto"/>
                                                        <w:bottom w:val="none" w:sz="0" w:space="0" w:color="auto"/>
                                                        <w:right w:val="none" w:sz="0" w:space="0" w:color="auto"/>
                                                      </w:divBdr>
                                                      <w:divsChild>
                                                        <w:div w:id="54934225">
                                                          <w:marLeft w:val="0"/>
                                                          <w:marRight w:val="0"/>
                                                          <w:marTop w:val="0"/>
                                                          <w:marBottom w:val="0"/>
                                                          <w:divBdr>
                                                            <w:top w:val="none" w:sz="0" w:space="0" w:color="auto"/>
                                                            <w:left w:val="none" w:sz="0" w:space="0" w:color="auto"/>
                                                            <w:bottom w:val="none" w:sz="0" w:space="0" w:color="auto"/>
                                                            <w:right w:val="none" w:sz="0" w:space="0" w:color="auto"/>
                                                          </w:divBdr>
                                                          <w:divsChild>
                                                            <w:div w:id="121654451">
                                                              <w:marLeft w:val="0"/>
                                                              <w:marRight w:val="0"/>
                                                              <w:marTop w:val="0"/>
                                                              <w:marBottom w:val="0"/>
                                                              <w:divBdr>
                                                                <w:top w:val="none" w:sz="0" w:space="0" w:color="auto"/>
                                                                <w:left w:val="none" w:sz="0" w:space="0" w:color="auto"/>
                                                                <w:bottom w:val="none" w:sz="0" w:space="0" w:color="auto"/>
                                                                <w:right w:val="none" w:sz="0" w:space="0" w:color="auto"/>
                                                              </w:divBdr>
                                                              <w:divsChild>
                                                                <w:div w:id="1576355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444036350">
      <w:bodyDiv w:val="1"/>
      <w:marLeft w:val="0"/>
      <w:marRight w:val="0"/>
      <w:marTop w:val="0"/>
      <w:marBottom w:val="0"/>
      <w:divBdr>
        <w:top w:val="none" w:sz="0" w:space="0" w:color="auto"/>
        <w:left w:val="none" w:sz="0" w:space="0" w:color="auto"/>
        <w:bottom w:val="none" w:sz="0" w:space="0" w:color="auto"/>
        <w:right w:val="none" w:sz="0" w:space="0" w:color="auto"/>
      </w:divBdr>
      <w:divsChild>
        <w:div w:id="410470019">
          <w:marLeft w:val="547"/>
          <w:marRight w:val="0"/>
          <w:marTop w:val="115"/>
          <w:marBottom w:val="0"/>
          <w:divBdr>
            <w:top w:val="none" w:sz="0" w:space="0" w:color="auto"/>
            <w:left w:val="none" w:sz="0" w:space="0" w:color="auto"/>
            <w:bottom w:val="none" w:sz="0" w:space="0" w:color="auto"/>
            <w:right w:val="none" w:sz="0" w:space="0" w:color="auto"/>
          </w:divBdr>
        </w:div>
      </w:divsChild>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525026175">
      <w:bodyDiv w:val="1"/>
      <w:marLeft w:val="0"/>
      <w:marRight w:val="0"/>
      <w:marTop w:val="0"/>
      <w:marBottom w:val="0"/>
      <w:divBdr>
        <w:top w:val="none" w:sz="0" w:space="0" w:color="auto"/>
        <w:left w:val="none" w:sz="0" w:space="0" w:color="auto"/>
        <w:bottom w:val="none" w:sz="0" w:space="0" w:color="auto"/>
        <w:right w:val="none" w:sz="0" w:space="0" w:color="auto"/>
      </w:divBdr>
      <w:divsChild>
        <w:div w:id="491725971">
          <w:marLeft w:val="547"/>
          <w:marRight w:val="0"/>
          <w:marTop w:val="154"/>
          <w:marBottom w:val="0"/>
          <w:divBdr>
            <w:top w:val="none" w:sz="0" w:space="0" w:color="auto"/>
            <w:left w:val="none" w:sz="0" w:space="0" w:color="auto"/>
            <w:bottom w:val="none" w:sz="0" w:space="0" w:color="auto"/>
            <w:right w:val="none" w:sz="0" w:space="0" w:color="auto"/>
          </w:divBdr>
        </w:div>
      </w:divsChild>
    </w:div>
    <w:div w:id="641152461">
      <w:bodyDiv w:val="1"/>
      <w:marLeft w:val="0"/>
      <w:marRight w:val="0"/>
      <w:marTop w:val="0"/>
      <w:marBottom w:val="0"/>
      <w:divBdr>
        <w:top w:val="none" w:sz="0" w:space="0" w:color="auto"/>
        <w:left w:val="none" w:sz="0" w:space="0" w:color="auto"/>
        <w:bottom w:val="none" w:sz="0" w:space="0" w:color="auto"/>
        <w:right w:val="none" w:sz="0" w:space="0" w:color="auto"/>
      </w:divBdr>
      <w:divsChild>
        <w:div w:id="1955016902">
          <w:marLeft w:val="547"/>
          <w:marRight w:val="0"/>
          <w:marTop w:val="154"/>
          <w:marBottom w:val="0"/>
          <w:divBdr>
            <w:top w:val="none" w:sz="0" w:space="0" w:color="auto"/>
            <w:left w:val="none" w:sz="0" w:space="0" w:color="auto"/>
            <w:bottom w:val="none" w:sz="0" w:space="0" w:color="auto"/>
            <w:right w:val="none" w:sz="0" w:space="0" w:color="auto"/>
          </w:divBdr>
        </w:div>
      </w:divsChild>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693726574">
      <w:bodyDiv w:val="1"/>
      <w:marLeft w:val="0"/>
      <w:marRight w:val="0"/>
      <w:marTop w:val="0"/>
      <w:marBottom w:val="0"/>
      <w:divBdr>
        <w:top w:val="none" w:sz="0" w:space="0" w:color="auto"/>
        <w:left w:val="none" w:sz="0" w:space="0" w:color="auto"/>
        <w:bottom w:val="none" w:sz="0" w:space="0" w:color="auto"/>
        <w:right w:val="none" w:sz="0" w:space="0" w:color="auto"/>
      </w:divBdr>
      <w:divsChild>
        <w:div w:id="1811747946">
          <w:marLeft w:val="562"/>
          <w:marRight w:val="0"/>
          <w:marTop w:val="0"/>
          <w:marBottom w:val="180"/>
          <w:divBdr>
            <w:top w:val="none" w:sz="0" w:space="0" w:color="auto"/>
            <w:left w:val="none" w:sz="0" w:space="0" w:color="auto"/>
            <w:bottom w:val="none" w:sz="0" w:space="0" w:color="auto"/>
            <w:right w:val="none" w:sz="0" w:space="0" w:color="auto"/>
          </w:divBdr>
        </w:div>
        <w:div w:id="726219748">
          <w:marLeft w:val="562"/>
          <w:marRight w:val="0"/>
          <w:marTop w:val="0"/>
          <w:marBottom w:val="180"/>
          <w:divBdr>
            <w:top w:val="none" w:sz="0" w:space="0" w:color="auto"/>
            <w:left w:val="none" w:sz="0" w:space="0" w:color="auto"/>
            <w:bottom w:val="none" w:sz="0" w:space="0" w:color="auto"/>
            <w:right w:val="none" w:sz="0" w:space="0" w:color="auto"/>
          </w:divBdr>
        </w:div>
        <w:div w:id="1217622432">
          <w:marLeft w:val="1138"/>
          <w:marRight w:val="0"/>
          <w:marTop w:val="0"/>
          <w:marBottom w:val="180"/>
          <w:divBdr>
            <w:top w:val="none" w:sz="0" w:space="0" w:color="auto"/>
            <w:left w:val="none" w:sz="0" w:space="0" w:color="auto"/>
            <w:bottom w:val="none" w:sz="0" w:space="0" w:color="auto"/>
            <w:right w:val="none" w:sz="0" w:space="0" w:color="auto"/>
          </w:divBdr>
        </w:div>
        <w:div w:id="2146048278">
          <w:marLeft w:val="1138"/>
          <w:marRight w:val="0"/>
          <w:marTop w:val="0"/>
          <w:marBottom w:val="180"/>
          <w:divBdr>
            <w:top w:val="none" w:sz="0" w:space="0" w:color="auto"/>
            <w:left w:val="none" w:sz="0" w:space="0" w:color="auto"/>
            <w:bottom w:val="none" w:sz="0" w:space="0" w:color="auto"/>
            <w:right w:val="none" w:sz="0" w:space="0" w:color="auto"/>
          </w:divBdr>
        </w:div>
        <w:div w:id="677269331">
          <w:marLeft w:val="1138"/>
          <w:marRight w:val="0"/>
          <w:marTop w:val="0"/>
          <w:marBottom w:val="180"/>
          <w:divBdr>
            <w:top w:val="none" w:sz="0" w:space="0" w:color="auto"/>
            <w:left w:val="none" w:sz="0" w:space="0" w:color="auto"/>
            <w:bottom w:val="none" w:sz="0" w:space="0" w:color="auto"/>
            <w:right w:val="none" w:sz="0" w:space="0" w:color="auto"/>
          </w:divBdr>
        </w:div>
        <w:div w:id="1434738715">
          <w:marLeft w:val="1138"/>
          <w:marRight w:val="0"/>
          <w:marTop w:val="0"/>
          <w:marBottom w:val="180"/>
          <w:divBdr>
            <w:top w:val="none" w:sz="0" w:space="0" w:color="auto"/>
            <w:left w:val="none" w:sz="0" w:space="0" w:color="auto"/>
            <w:bottom w:val="none" w:sz="0" w:space="0" w:color="auto"/>
            <w:right w:val="none" w:sz="0" w:space="0" w:color="auto"/>
          </w:divBdr>
        </w:div>
        <w:div w:id="1483500152">
          <w:marLeft w:val="1138"/>
          <w:marRight w:val="0"/>
          <w:marTop w:val="0"/>
          <w:marBottom w:val="180"/>
          <w:divBdr>
            <w:top w:val="none" w:sz="0" w:space="0" w:color="auto"/>
            <w:left w:val="none" w:sz="0" w:space="0" w:color="auto"/>
            <w:bottom w:val="none" w:sz="0" w:space="0" w:color="auto"/>
            <w:right w:val="none" w:sz="0" w:space="0" w:color="auto"/>
          </w:divBdr>
        </w:div>
        <w:div w:id="1495760199">
          <w:marLeft w:val="562"/>
          <w:marRight w:val="0"/>
          <w:marTop w:val="0"/>
          <w:marBottom w:val="180"/>
          <w:divBdr>
            <w:top w:val="none" w:sz="0" w:space="0" w:color="auto"/>
            <w:left w:val="none" w:sz="0" w:space="0" w:color="auto"/>
            <w:bottom w:val="none" w:sz="0" w:space="0" w:color="auto"/>
            <w:right w:val="none" w:sz="0" w:space="0" w:color="auto"/>
          </w:divBdr>
        </w:div>
      </w:divsChild>
    </w:div>
    <w:div w:id="845480599">
      <w:bodyDiv w:val="1"/>
      <w:marLeft w:val="0"/>
      <w:marRight w:val="0"/>
      <w:marTop w:val="0"/>
      <w:marBottom w:val="0"/>
      <w:divBdr>
        <w:top w:val="none" w:sz="0" w:space="0" w:color="auto"/>
        <w:left w:val="none" w:sz="0" w:space="0" w:color="auto"/>
        <w:bottom w:val="none" w:sz="0" w:space="0" w:color="auto"/>
        <w:right w:val="none" w:sz="0" w:space="0" w:color="auto"/>
      </w:divBdr>
      <w:divsChild>
        <w:div w:id="2123066671">
          <w:marLeft w:val="0"/>
          <w:marRight w:val="0"/>
          <w:marTop w:val="0"/>
          <w:marBottom w:val="0"/>
          <w:divBdr>
            <w:top w:val="none" w:sz="0" w:space="0" w:color="auto"/>
            <w:left w:val="none" w:sz="0" w:space="0" w:color="auto"/>
            <w:bottom w:val="none" w:sz="0" w:space="0" w:color="auto"/>
            <w:right w:val="none" w:sz="0" w:space="0" w:color="auto"/>
          </w:divBdr>
        </w:div>
        <w:div w:id="1008872289">
          <w:marLeft w:val="0"/>
          <w:marRight w:val="0"/>
          <w:marTop w:val="0"/>
          <w:marBottom w:val="0"/>
          <w:divBdr>
            <w:top w:val="none" w:sz="0" w:space="0" w:color="auto"/>
            <w:left w:val="none" w:sz="0" w:space="0" w:color="auto"/>
            <w:bottom w:val="none" w:sz="0" w:space="0" w:color="auto"/>
            <w:right w:val="none" w:sz="0" w:space="0" w:color="auto"/>
          </w:divBdr>
        </w:div>
        <w:div w:id="1126970553">
          <w:marLeft w:val="0"/>
          <w:marRight w:val="0"/>
          <w:marTop w:val="0"/>
          <w:marBottom w:val="0"/>
          <w:divBdr>
            <w:top w:val="none" w:sz="0" w:space="0" w:color="auto"/>
            <w:left w:val="none" w:sz="0" w:space="0" w:color="auto"/>
            <w:bottom w:val="none" w:sz="0" w:space="0" w:color="auto"/>
            <w:right w:val="none" w:sz="0" w:space="0" w:color="auto"/>
          </w:divBdr>
        </w:div>
      </w:divsChild>
    </w:div>
    <w:div w:id="1017804301">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16023289">
      <w:bodyDiv w:val="1"/>
      <w:marLeft w:val="0"/>
      <w:marRight w:val="0"/>
      <w:marTop w:val="0"/>
      <w:marBottom w:val="0"/>
      <w:divBdr>
        <w:top w:val="none" w:sz="0" w:space="0" w:color="auto"/>
        <w:left w:val="none" w:sz="0" w:space="0" w:color="auto"/>
        <w:bottom w:val="none" w:sz="0" w:space="0" w:color="auto"/>
        <w:right w:val="none" w:sz="0" w:space="0" w:color="auto"/>
      </w:divBdr>
      <w:divsChild>
        <w:div w:id="1215314453">
          <w:marLeft w:val="547"/>
          <w:marRight w:val="0"/>
          <w:marTop w:val="115"/>
          <w:marBottom w:val="0"/>
          <w:divBdr>
            <w:top w:val="none" w:sz="0" w:space="0" w:color="auto"/>
            <w:left w:val="none" w:sz="0" w:space="0" w:color="auto"/>
            <w:bottom w:val="none" w:sz="0" w:space="0" w:color="auto"/>
            <w:right w:val="none" w:sz="0" w:space="0" w:color="auto"/>
          </w:divBdr>
        </w:div>
      </w:divsChild>
    </w:div>
    <w:div w:id="1118332261">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187789097">
      <w:bodyDiv w:val="1"/>
      <w:marLeft w:val="0"/>
      <w:marRight w:val="0"/>
      <w:marTop w:val="0"/>
      <w:marBottom w:val="0"/>
      <w:divBdr>
        <w:top w:val="none" w:sz="0" w:space="0" w:color="auto"/>
        <w:left w:val="none" w:sz="0" w:space="0" w:color="auto"/>
        <w:bottom w:val="none" w:sz="0" w:space="0" w:color="auto"/>
        <w:right w:val="none" w:sz="0" w:space="0" w:color="auto"/>
      </w:divBdr>
      <w:divsChild>
        <w:div w:id="1696534591">
          <w:marLeft w:val="1166"/>
          <w:marRight w:val="0"/>
          <w:marTop w:val="96"/>
          <w:marBottom w:val="0"/>
          <w:divBdr>
            <w:top w:val="none" w:sz="0" w:space="0" w:color="auto"/>
            <w:left w:val="none" w:sz="0" w:space="0" w:color="auto"/>
            <w:bottom w:val="none" w:sz="0" w:space="0" w:color="auto"/>
            <w:right w:val="none" w:sz="0" w:space="0" w:color="auto"/>
          </w:divBdr>
        </w:div>
      </w:divsChild>
    </w:div>
    <w:div w:id="1203710076">
      <w:bodyDiv w:val="1"/>
      <w:marLeft w:val="0"/>
      <w:marRight w:val="0"/>
      <w:marTop w:val="0"/>
      <w:marBottom w:val="0"/>
      <w:divBdr>
        <w:top w:val="none" w:sz="0" w:space="0" w:color="auto"/>
        <w:left w:val="none" w:sz="0" w:space="0" w:color="auto"/>
        <w:bottom w:val="none" w:sz="0" w:space="0" w:color="auto"/>
        <w:right w:val="none" w:sz="0" w:space="0" w:color="auto"/>
      </w:divBdr>
      <w:divsChild>
        <w:div w:id="1105885177">
          <w:marLeft w:val="547"/>
          <w:marRight w:val="0"/>
          <w:marTop w:val="115"/>
          <w:marBottom w:val="0"/>
          <w:divBdr>
            <w:top w:val="none" w:sz="0" w:space="0" w:color="auto"/>
            <w:left w:val="none" w:sz="0" w:space="0" w:color="auto"/>
            <w:bottom w:val="none" w:sz="0" w:space="0" w:color="auto"/>
            <w:right w:val="none" w:sz="0" w:space="0" w:color="auto"/>
          </w:divBdr>
        </w:div>
      </w:divsChild>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276325828">
      <w:bodyDiv w:val="1"/>
      <w:marLeft w:val="0"/>
      <w:marRight w:val="0"/>
      <w:marTop w:val="0"/>
      <w:marBottom w:val="0"/>
      <w:divBdr>
        <w:top w:val="none" w:sz="0" w:space="0" w:color="auto"/>
        <w:left w:val="none" w:sz="0" w:space="0" w:color="auto"/>
        <w:bottom w:val="none" w:sz="0" w:space="0" w:color="auto"/>
        <w:right w:val="none" w:sz="0" w:space="0" w:color="auto"/>
      </w:divBdr>
      <w:divsChild>
        <w:div w:id="554005250">
          <w:marLeft w:val="547"/>
          <w:marRight w:val="0"/>
          <w:marTop w:val="91"/>
          <w:marBottom w:val="0"/>
          <w:divBdr>
            <w:top w:val="none" w:sz="0" w:space="0" w:color="auto"/>
            <w:left w:val="none" w:sz="0" w:space="0" w:color="auto"/>
            <w:bottom w:val="none" w:sz="0" w:space="0" w:color="auto"/>
            <w:right w:val="none" w:sz="0" w:space="0" w:color="auto"/>
          </w:divBdr>
        </w:div>
      </w:divsChild>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362825995">
      <w:bodyDiv w:val="1"/>
      <w:marLeft w:val="0"/>
      <w:marRight w:val="0"/>
      <w:marTop w:val="0"/>
      <w:marBottom w:val="0"/>
      <w:divBdr>
        <w:top w:val="none" w:sz="0" w:space="0" w:color="auto"/>
        <w:left w:val="none" w:sz="0" w:space="0" w:color="auto"/>
        <w:bottom w:val="none" w:sz="0" w:space="0" w:color="auto"/>
        <w:right w:val="none" w:sz="0" w:space="0" w:color="auto"/>
      </w:divBdr>
    </w:div>
    <w:div w:id="1384478579">
      <w:bodyDiv w:val="1"/>
      <w:marLeft w:val="0"/>
      <w:marRight w:val="0"/>
      <w:marTop w:val="0"/>
      <w:marBottom w:val="0"/>
      <w:divBdr>
        <w:top w:val="none" w:sz="0" w:space="0" w:color="auto"/>
        <w:left w:val="none" w:sz="0" w:space="0" w:color="auto"/>
        <w:bottom w:val="none" w:sz="0" w:space="0" w:color="auto"/>
        <w:right w:val="none" w:sz="0" w:space="0" w:color="auto"/>
      </w:divBdr>
      <w:divsChild>
        <w:div w:id="266163428">
          <w:marLeft w:val="547"/>
          <w:marRight w:val="0"/>
          <w:marTop w:val="106"/>
          <w:marBottom w:val="0"/>
          <w:divBdr>
            <w:top w:val="none" w:sz="0" w:space="0" w:color="auto"/>
            <w:left w:val="none" w:sz="0" w:space="0" w:color="auto"/>
            <w:bottom w:val="none" w:sz="0" w:space="0" w:color="auto"/>
            <w:right w:val="none" w:sz="0" w:space="0" w:color="auto"/>
          </w:divBdr>
        </w:div>
      </w:divsChild>
    </w:div>
    <w:div w:id="1678843148">
      <w:bodyDiv w:val="1"/>
      <w:marLeft w:val="0"/>
      <w:marRight w:val="0"/>
      <w:marTop w:val="0"/>
      <w:marBottom w:val="0"/>
      <w:divBdr>
        <w:top w:val="none" w:sz="0" w:space="0" w:color="auto"/>
        <w:left w:val="none" w:sz="0" w:space="0" w:color="auto"/>
        <w:bottom w:val="none" w:sz="0" w:space="0" w:color="auto"/>
        <w:right w:val="none" w:sz="0" w:space="0" w:color="auto"/>
      </w:divBdr>
      <w:divsChild>
        <w:div w:id="1759401052">
          <w:marLeft w:val="547"/>
          <w:marRight w:val="0"/>
          <w:marTop w:val="115"/>
          <w:marBottom w:val="0"/>
          <w:divBdr>
            <w:top w:val="none" w:sz="0" w:space="0" w:color="auto"/>
            <w:left w:val="none" w:sz="0" w:space="0" w:color="auto"/>
            <w:bottom w:val="none" w:sz="0" w:space="0" w:color="auto"/>
            <w:right w:val="none" w:sz="0" w:space="0" w:color="auto"/>
          </w:divBdr>
        </w:div>
      </w:divsChild>
    </w:div>
    <w:div w:id="1687320568">
      <w:bodyDiv w:val="1"/>
      <w:marLeft w:val="0"/>
      <w:marRight w:val="0"/>
      <w:marTop w:val="0"/>
      <w:marBottom w:val="0"/>
      <w:divBdr>
        <w:top w:val="none" w:sz="0" w:space="0" w:color="auto"/>
        <w:left w:val="none" w:sz="0" w:space="0" w:color="auto"/>
        <w:bottom w:val="none" w:sz="0" w:space="0" w:color="auto"/>
        <w:right w:val="none" w:sz="0" w:space="0" w:color="auto"/>
      </w:divBdr>
    </w:div>
    <w:div w:id="1701281415">
      <w:bodyDiv w:val="1"/>
      <w:marLeft w:val="0"/>
      <w:marRight w:val="0"/>
      <w:marTop w:val="0"/>
      <w:marBottom w:val="0"/>
      <w:divBdr>
        <w:top w:val="none" w:sz="0" w:space="0" w:color="auto"/>
        <w:left w:val="none" w:sz="0" w:space="0" w:color="auto"/>
        <w:bottom w:val="none" w:sz="0" w:space="0" w:color="auto"/>
        <w:right w:val="none" w:sz="0" w:space="0" w:color="auto"/>
      </w:divBdr>
      <w:divsChild>
        <w:div w:id="1700931786">
          <w:marLeft w:val="547"/>
          <w:marRight w:val="0"/>
          <w:marTop w:val="106"/>
          <w:marBottom w:val="0"/>
          <w:divBdr>
            <w:top w:val="none" w:sz="0" w:space="0" w:color="auto"/>
            <w:left w:val="none" w:sz="0" w:space="0" w:color="auto"/>
            <w:bottom w:val="none" w:sz="0" w:space="0" w:color="auto"/>
            <w:right w:val="none" w:sz="0" w:space="0" w:color="auto"/>
          </w:divBdr>
        </w:div>
      </w:divsChild>
    </w:div>
    <w:div w:id="1764640472">
      <w:bodyDiv w:val="1"/>
      <w:marLeft w:val="0"/>
      <w:marRight w:val="0"/>
      <w:marTop w:val="0"/>
      <w:marBottom w:val="0"/>
      <w:divBdr>
        <w:top w:val="none" w:sz="0" w:space="0" w:color="auto"/>
        <w:left w:val="none" w:sz="0" w:space="0" w:color="auto"/>
        <w:bottom w:val="none" w:sz="0" w:space="0" w:color="auto"/>
        <w:right w:val="none" w:sz="0" w:space="0" w:color="auto"/>
      </w:divBdr>
      <w:divsChild>
        <w:div w:id="2118989463">
          <w:marLeft w:val="0"/>
          <w:marRight w:val="0"/>
          <w:marTop w:val="0"/>
          <w:marBottom w:val="0"/>
          <w:divBdr>
            <w:top w:val="none" w:sz="0" w:space="0" w:color="auto"/>
            <w:left w:val="none" w:sz="0" w:space="0" w:color="auto"/>
            <w:bottom w:val="none" w:sz="0" w:space="0" w:color="auto"/>
            <w:right w:val="none" w:sz="0" w:space="0" w:color="auto"/>
          </w:divBdr>
        </w:div>
        <w:div w:id="1719280381">
          <w:marLeft w:val="0"/>
          <w:marRight w:val="0"/>
          <w:marTop w:val="0"/>
          <w:marBottom w:val="0"/>
          <w:divBdr>
            <w:top w:val="none" w:sz="0" w:space="0" w:color="auto"/>
            <w:left w:val="none" w:sz="0" w:space="0" w:color="auto"/>
            <w:bottom w:val="none" w:sz="0" w:space="0" w:color="auto"/>
            <w:right w:val="none" w:sz="0" w:space="0" w:color="auto"/>
          </w:divBdr>
        </w:div>
        <w:div w:id="1353528865">
          <w:marLeft w:val="0"/>
          <w:marRight w:val="0"/>
          <w:marTop w:val="0"/>
          <w:marBottom w:val="0"/>
          <w:divBdr>
            <w:top w:val="none" w:sz="0" w:space="0" w:color="auto"/>
            <w:left w:val="none" w:sz="0" w:space="0" w:color="auto"/>
            <w:bottom w:val="none" w:sz="0" w:space="0" w:color="auto"/>
            <w:right w:val="none" w:sz="0" w:space="0" w:color="auto"/>
          </w:divBdr>
        </w:div>
        <w:div w:id="379480596">
          <w:marLeft w:val="0"/>
          <w:marRight w:val="0"/>
          <w:marTop w:val="0"/>
          <w:marBottom w:val="0"/>
          <w:divBdr>
            <w:top w:val="none" w:sz="0" w:space="0" w:color="auto"/>
            <w:left w:val="none" w:sz="0" w:space="0" w:color="auto"/>
            <w:bottom w:val="none" w:sz="0" w:space="0" w:color="auto"/>
            <w:right w:val="none" w:sz="0" w:space="0" w:color="auto"/>
          </w:divBdr>
        </w:div>
        <w:div w:id="805465298">
          <w:marLeft w:val="0"/>
          <w:marRight w:val="0"/>
          <w:marTop w:val="0"/>
          <w:marBottom w:val="0"/>
          <w:divBdr>
            <w:top w:val="none" w:sz="0" w:space="0" w:color="auto"/>
            <w:left w:val="none" w:sz="0" w:space="0" w:color="auto"/>
            <w:bottom w:val="none" w:sz="0" w:space="0" w:color="auto"/>
            <w:right w:val="none" w:sz="0" w:space="0" w:color="auto"/>
          </w:divBdr>
        </w:div>
      </w:divsChild>
    </w:div>
    <w:div w:id="1801680688">
      <w:bodyDiv w:val="1"/>
      <w:marLeft w:val="0"/>
      <w:marRight w:val="0"/>
      <w:marTop w:val="0"/>
      <w:marBottom w:val="0"/>
      <w:divBdr>
        <w:top w:val="none" w:sz="0" w:space="0" w:color="auto"/>
        <w:left w:val="none" w:sz="0" w:space="0" w:color="auto"/>
        <w:bottom w:val="none" w:sz="0" w:space="0" w:color="auto"/>
        <w:right w:val="none" w:sz="0" w:space="0" w:color="auto"/>
      </w:divBdr>
    </w:div>
    <w:div w:id="1807158225">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1958482546">
      <w:bodyDiv w:val="1"/>
      <w:marLeft w:val="0"/>
      <w:marRight w:val="0"/>
      <w:marTop w:val="0"/>
      <w:marBottom w:val="0"/>
      <w:divBdr>
        <w:top w:val="none" w:sz="0" w:space="0" w:color="auto"/>
        <w:left w:val="none" w:sz="0" w:space="0" w:color="auto"/>
        <w:bottom w:val="none" w:sz="0" w:space="0" w:color="auto"/>
        <w:right w:val="none" w:sz="0" w:space="0" w:color="auto"/>
      </w:divBdr>
    </w:div>
    <w:div w:id="2108114189">
      <w:bodyDiv w:val="1"/>
      <w:marLeft w:val="0"/>
      <w:marRight w:val="0"/>
      <w:marTop w:val="0"/>
      <w:marBottom w:val="0"/>
      <w:divBdr>
        <w:top w:val="none" w:sz="0" w:space="0" w:color="auto"/>
        <w:left w:val="none" w:sz="0" w:space="0" w:color="auto"/>
        <w:bottom w:val="none" w:sz="0" w:space="0" w:color="auto"/>
        <w:right w:val="none" w:sz="0" w:space="0" w:color="auto"/>
      </w:divBdr>
      <w:divsChild>
        <w:div w:id="346248325">
          <w:marLeft w:val="547"/>
          <w:marRight w:val="0"/>
          <w:marTop w:val="115"/>
          <w:marBottom w:val="0"/>
          <w:divBdr>
            <w:top w:val="none" w:sz="0" w:space="0" w:color="auto"/>
            <w:left w:val="none" w:sz="0" w:space="0" w:color="auto"/>
            <w:bottom w:val="none" w:sz="0" w:space="0" w:color="auto"/>
            <w:right w:val="none" w:sz="0" w:space="0" w:color="auto"/>
          </w:divBdr>
        </w:div>
        <w:div w:id="542445035">
          <w:marLeft w:val="1166"/>
          <w:marRight w:val="0"/>
          <w:marTop w:val="96"/>
          <w:marBottom w:val="0"/>
          <w:divBdr>
            <w:top w:val="none" w:sz="0" w:space="0" w:color="auto"/>
            <w:left w:val="none" w:sz="0" w:space="0" w:color="auto"/>
            <w:bottom w:val="none" w:sz="0" w:space="0" w:color="auto"/>
            <w:right w:val="none" w:sz="0" w:space="0" w:color="auto"/>
          </w:divBdr>
        </w:div>
        <w:div w:id="1855879036">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BF9C2C-1BC3-4F5E-9FAF-1F36C0CC6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612</Words>
  <Characters>3489</Characters>
  <Application>Microsoft Office Word</Application>
  <DocSecurity>0</DocSecurity>
  <Lines>29</Lines>
  <Paragraphs>8</Paragraphs>
  <ScaleCrop>false</ScaleCrop>
  <HeadingPairs>
    <vt:vector size="6" baseType="variant">
      <vt:variant>
        <vt:lpstr>Titel</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AT&amp;T Labs</Company>
  <LinksUpToDate>false</LinksUpToDate>
  <CharactersWithSpaces>4093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사용자</dc:creator>
  <cp:lastModifiedBy>Popp, Julian</cp:lastModifiedBy>
  <cp:revision>2</cp:revision>
  <dcterms:created xsi:type="dcterms:W3CDTF">2019-05-27T10:10:00Z</dcterms:created>
  <dcterms:modified xsi:type="dcterms:W3CDTF">2019-05-27T10:10:00Z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1526803460</vt:lpwstr>
  </property>
  <property fmtid="{D5CDD505-2E9C-101B-9397-08002B2CF9AE}" pid="6" name="NSCPROP_SA">
    <vt:lpwstr>C:\Users\Samsung\Desktop\곽영우\2018\5G\RAN1#93 - Busan\Feature lead summary\R1-18xxxx Summary for CQI and MCS_ZTE_HW_Ericsson_LGE.docx</vt:lpwstr>
  </property>
</Properties>
</file>